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56BF" w14:textId="77777777" w:rsidR="002D79E4" w:rsidRPr="00535A1D" w:rsidRDefault="002D79E4" w:rsidP="002D79E4">
      <w:pPr>
        <w:rPr>
          <w:rFonts w:ascii="Avenir LT Std 65 Medium" w:eastAsia="Avenir LT Std 65 Medium" w:hAnsi="Avenir LT Std 65 Medium" w:cs="Avenir LT Std 65 Medium"/>
          <w:b/>
          <w:bCs/>
          <w:sz w:val="28"/>
          <w:szCs w:val="28"/>
        </w:rPr>
      </w:pPr>
      <w:bookmarkStart w:id="0" w:name="_Toc398204215"/>
      <w:r>
        <w:rPr>
          <w:rFonts w:ascii="Avenir LT Std 65 Medium" w:eastAsia="Avenir LT Std 65 Medium" w:hAnsi="Avenir LT Std 65 Medium" w:cs="Avenir LT Std 65 Medium"/>
          <w:b/>
          <w:bCs/>
          <w:sz w:val="28"/>
          <w:szCs w:val="28"/>
        </w:rPr>
        <w:t>A</w:t>
      </w:r>
      <w:r w:rsidRPr="053FE636">
        <w:rPr>
          <w:rFonts w:ascii="Avenir LT Std 65 Medium" w:eastAsia="Avenir LT Std 65 Medium" w:hAnsi="Avenir LT Std 65 Medium" w:cs="Avenir LT Std 65 Medium"/>
          <w:b/>
          <w:bCs/>
          <w:sz w:val="28"/>
          <w:szCs w:val="28"/>
        </w:rPr>
        <w:t xml:space="preserve">nmälan till rektor om att en elev kan vara i behov av särskilt stöd </w:t>
      </w:r>
      <w:bookmarkEnd w:id="0"/>
    </w:p>
    <w:p w14:paraId="435DA2A4" w14:textId="3D84B82D" w:rsidR="002D79E4" w:rsidRPr="00FE7F28" w:rsidRDefault="002D79E4" w:rsidP="002D79E4">
      <w:pPr>
        <w:jc w:val="both"/>
        <w:rPr>
          <w:rFonts w:ascii="Avenir LT Std 35 Light" w:eastAsia="Avenir LT Std 35 Light" w:hAnsi="Avenir LT Std 35 Light" w:cs="Avenir LT Std 35 Light"/>
          <w:i/>
          <w:iCs/>
          <w:sz w:val="16"/>
          <w:szCs w:val="16"/>
        </w:rPr>
      </w:pPr>
      <w:r w:rsidRPr="00775B72">
        <w:rPr>
          <w:rFonts w:ascii="Avenir LT Std 35 Light" w:eastAsia="Avenir LT Std 35 Light" w:hAnsi="Avenir LT Std 35 Light" w:cs="Avenir LT Std 35 Light"/>
          <w:sz w:val="16"/>
          <w:szCs w:val="16"/>
        </w:rPr>
        <w:t xml:space="preserve">Om det inom ramen för undervisningen eller genom resultatet på ett nationellt prov, uppgifter från lärare, övrig skolpersonal, en elev eller en elevs vårdnadshavare eller på annat sätt framkommer att det kan befaras att en elev inte kommer att nå </w:t>
      </w:r>
      <w:r w:rsidRPr="00775B72">
        <w:rPr>
          <w:rFonts w:ascii="Avenir LT Std 35 Light" w:eastAsia="Avenir LT Std 35 Light" w:hAnsi="Avenir LT Std 35 Light" w:cs="Avenir LT Std 35 Light"/>
          <w:iCs/>
          <w:sz w:val="16"/>
          <w:szCs w:val="16"/>
        </w:rPr>
        <w:t>de kunskapskrav som minst ska uppnås</w:t>
      </w:r>
      <w:r w:rsidRPr="00775B72">
        <w:rPr>
          <w:rFonts w:ascii="Avenir LT Std 35 Light" w:eastAsia="Avenir LT Std 35 Light" w:hAnsi="Avenir LT Std 35 Light" w:cs="Avenir LT Std 35 Light"/>
          <w:sz w:val="16"/>
          <w:szCs w:val="16"/>
        </w:rPr>
        <w:t xml:space="preserve">, ska detta anmälas till rektorn. Detsamma gäller om det finns särskilda skäl att anta att anpassningar inte skulle vara tillräckliga. Rektorn ska se till att elevens behov av särskilt stöd skyndsamt utreds. Behovet av särskilt stöd ska även utredas om eleven uppvisar </w:t>
      </w:r>
      <w:r w:rsidRPr="00775B72">
        <w:rPr>
          <w:rFonts w:ascii="Avenir LT Std 35 Light" w:eastAsia="Avenir LT Std 35 Light" w:hAnsi="Avenir LT Std 35 Light" w:cs="Avenir LT Std 35 Light"/>
          <w:iCs/>
          <w:sz w:val="16"/>
          <w:szCs w:val="16"/>
        </w:rPr>
        <w:t>andra svårigheter</w:t>
      </w:r>
      <w:r w:rsidRPr="00775B72">
        <w:rPr>
          <w:rFonts w:ascii="Avenir LT Std 35 Light" w:eastAsia="Avenir LT Std 35 Light" w:hAnsi="Avenir LT Std 35 Light" w:cs="Avenir LT Std 35 Light"/>
          <w:sz w:val="16"/>
          <w:szCs w:val="16"/>
        </w:rPr>
        <w:t xml:space="preserve"> i sin skolsituation. Samråd ska ske med elevhälsan, om det inte är uppenbart obehövligt. Om en utredning visar att en elev är i behov av särskilt stöd, ska sådant stöd</w:t>
      </w:r>
      <w:r w:rsidR="00B13600">
        <w:rPr>
          <w:rFonts w:ascii="Avenir LT Std 35 Light" w:eastAsia="Avenir LT Std 35 Light" w:hAnsi="Avenir LT Std 35 Light" w:cs="Avenir LT Std 35 Light"/>
          <w:sz w:val="16"/>
          <w:szCs w:val="16"/>
        </w:rPr>
        <w:t xml:space="preserve"> ges</w:t>
      </w:r>
      <w:r w:rsidRPr="00775B72">
        <w:rPr>
          <w:rFonts w:ascii="Avenir LT Std 35 Light" w:eastAsia="Avenir LT Std 35 Light" w:hAnsi="Avenir LT Std 35 Light" w:cs="Avenir LT Std 35 Light"/>
          <w:sz w:val="16"/>
          <w:szCs w:val="16"/>
        </w:rPr>
        <w:t>.</w:t>
      </w:r>
      <w:r w:rsidR="00794F2A">
        <w:rPr>
          <w:rFonts w:ascii="Avenir LT Std 35 Light" w:eastAsia="Avenir LT Std 35 Light" w:hAnsi="Avenir LT Std 35 Light" w:cs="Avenir LT Std 35 Light"/>
          <w:sz w:val="16"/>
          <w:szCs w:val="16"/>
        </w:rPr>
        <w:t xml:space="preserve"> </w:t>
      </w:r>
      <w:r w:rsidRPr="053FE636">
        <w:rPr>
          <w:rFonts w:ascii="Avenir LT Std 35 Light" w:eastAsia="Avenir LT Std 35 Light" w:hAnsi="Avenir LT Std 35 Light" w:cs="Avenir LT Std 35 Light"/>
          <w:i/>
          <w:iCs/>
          <w:sz w:val="16"/>
          <w:szCs w:val="16"/>
        </w:rPr>
        <w:t>3 kap 8 § Skollagen (2010:800)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7"/>
        <w:gridCol w:w="3185"/>
      </w:tblGrid>
      <w:tr w:rsidR="00992968" w:rsidRPr="00FE7F28" w14:paraId="51FE2FE3" w14:textId="77777777" w:rsidTr="00000483">
        <w:trPr>
          <w:cantSplit/>
          <w:trHeight w:val="559"/>
        </w:trPr>
        <w:tc>
          <w:tcPr>
            <w:tcW w:w="5877" w:type="dxa"/>
          </w:tcPr>
          <w:p w14:paraId="51ED0477" w14:textId="77EC1759" w:rsidR="00992968" w:rsidRDefault="00CA5CA7" w:rsidP="00000483">
            <w:pPr>
              <w:rPr>
                <w:rFonts w:ascii="Avenir LT Std 35 Light" w:eastAsia="Avenir LT Std 35 Light" w:hAnsi="Avenir LT Std 35 Light" w:cs="Avenir LT Std 35 Light"/>
                <w:sz w:val="16"/>
                <w:szCs w:val="16"/>
              </w:rPr>
            </w:pPr>
            <w:r>
              <w:rPr>
                <w:rFonts w:ascii="Avenir LT Std 35 Light" w:eastAsia="Avenir LT Std 35 Light" w:hAnsi="Avenir LT Std 35 Light" w:cs="Avenir LT Std 35 Light"/>
                <w:sz w:val="16"/>
                <w:szCs w:val="16"/>
              </w:rPr>
              <w:t>Elevens namn</w:t>
            </w:r>
          </w:p>
        </w:tc>
        <w:tc>
          <w:tcPr>
            <w:tcW w:w="3185" w:type="dxa"/>
          </w:tcPr>
          <w:p w14:paraId="0CD13C2D" w14:textId="05826F14" w:rsidR="00992968" w:rsidRDefault="00CA5CA7" w:rsidP="00000483">
            <w:pPr>
              <w:rPr>
                <w:rFonts w:ascii="Avenir LT Std 35 Light" w:eastAsia="Avenir LT Std 35 Light" w:hAnsi="Avenir LT Std 35 Light" w:cs="Avenir LT Std 35 Light"/>
                <w:sz w:val="16"/>
                <w:szCs w:val="16"/>
              </w:rPr>
            </w:pPr>
            <w:r>
              <w:rPr>
                <w:rFonts w:ascii="Avenir LT Std 35 Light" w:eastAsia="Avenir LT Std 35 Light" w:hAnsi="Avenir LT Std 35 Light" w:cs="Avenir LT Std 35 Light"/>
                <w:sz w:val="16"/>
                <w:szCs w:val="16"/>
              </w:rPr>
              <w:t>Klass</w:t>
            </w:r>
          </w:p>
        </w:tc>
      </w:tr>
      <w:tr w:rsidR="002D79E4" w:rsidRPr="00FE7F28" w14:paraId="0A4CC98B" w14:textId="77777777" w:rsidTr="00000483">
        <w:trPr>
          <w:cantSplit/>
          <w:trHeight w:val="559"/>
        </w:trPr>
        <w:tc>
          <w:tcPr>
            <w:tcW w:w="5877" w:type="dxa"/>
          </w:tcPr>
          <w:p w14:paraId="50AF9866" w14:textId="77777777" w:rsidR="002D79E4" w:rsidRPr="053FE636" w:rsidRDefault="002D79E4" w:rsidP="00000483">
            <w:pPr>
              <w:rPr>
                <w:rFonts w:ascii="Avenir LT Std 35 Light" w:eastAsia="Avenir LT Std 35 Light" w:hAnsi="Avenir LT Std 35 Light" w:cs="Avenir LT Std 35 Light"/>
                <w:sz w:val="16"/>
                <w:szCs w:val="16"/>
              </w:rPr>
            </w:pPr>
            <w:r>
              <w:rPr>
                <w:rFonts w:ascii="Avenir LT Std 35 Light" w:eastAsia="Avenir LT Std 35 Light" w:hAnsi="Avenir LT Std 35 Light" w:cs="Avenir LT Std 35 Light"/>
                <w:sz w:val="16"/>
                <w:szCs w:val="16"/>
              </w:rPr>
              <w:t xml:space="preserve">Anmälan gjord av </w:t>
            </w:r>
          </w:p>
        </w:tc>
        <w:tc>
          <w:tcPr>
            <w:tcW w:w="3185" w:type="dxa"/>
          </w:tcPr>
          <w:p w14:paraId="7B7673FE" w14:textId="77777777" w:rsidR="002D79E4" w:rsidRPr="053FE636" w:rsidRDefault="002D79E4" w:rsidP="00000483">
            <w:pPr>
              <w:rPr>
                <w:rFonts w:ascii="Avenir LT Std 35 Light" w:eastAsia="Avenir LT Std 35 Light" w:hAnsi="Avenir LT Std 35 Light" w:cs="Avenir LT Std 35 Light"/>
                <w:sz w:val="16"/>
                <w:szCs w:val="16"/>
              </w:rPr>
            </w:pPr>
            <w:r>
              <w:rPr>
                <w:rFonts w:ascii="Avenir LT Std 35 Light" w:eastAsia="Avenir LT Std 35 Light" w:hAnsi="Avenir LT Std 35 Light" w:cs="Avenir LT Std 35 Light"/>
                <w:sz w:val="16"/>
                <w:szCs w:val="16"/>
              </w:rPr>
              <w:t>Datum</w:t>
            </w:r>
          </w:p>
        </w:tc>
      </w:tr>
    </w:tbl>
    <w:p w14:paraId="3EDC8D1F" w14:textId="0B75A8E1" w:rsidR="002D79E4" w:rsidRPr="00BF3374" w:rsidRDefault="002D79E4" w:rsidP="002D79E4">
      <w:pPr>
        <w:rPr>
          <w:rFonts w:ascii="Avenir LT Std 35 Light" w:hAnsi="Avenir LT Std 35 Light"/>
          <w:sz w:val="20"/>
          <w:szCs w:val="20"/>
        </w:rPr>
      </w:pPr>
    </w:p>
    <w:p w14:paraId="2E1EBDDF" w14:textId="3E7BDBA5" w:rsidR="002D79E4" w:rsidRPr="00BF3374" w:rsidRDefault="00CD407C" w:rsidP="002D79E4">
      <w:pPr>
        <w:rPr>
          <w:rFonts w:ascii="Avenir LT Std 35 Light" w:hAnsi="Avenir LT Std 35 Light"/>
          <w:sz w:val="20"/>
          <w:szCs w:val="20"/>
        </w:rPr>
      </w:pPr>
      <w:r w:rsidRPr="00BF3374">
        <w:rPr>
          <w:rFonts w:ascii="Avenir LT Std 35 Light" w:hAnsi="Avenir LT Std 35 Light"/>
          <w:sz w:val="20"/>
          <w:szCs w:val="20"/>
        </w:rPr>
        <w:t>*Som stöd för att fylla i anmälan</w:t>
      </w:r>
      <w:r w:rsidR="0016595B" w:rsidRPr="00BF3374">
        <w:rPr>
          <w:rFonts w:ascii="Avenir LT Std 35 Light" w:hAnsi="Avenir LT Std 35 Light"/>
          <w:sz w:val="20"/>
          <w:szCs w:val="20"/>
        </w:rPr>
        <w:t xml:space="preserve">, använd elevstödsprocessens </w:t>
      </w:r>
      <w:r w:rsidR="009F13F0" w:rsidRPr="00BF3374">
        <w:rPr>
          <w:rFonts w:ascii="Avenir LT Std 35 Light" w:hAnsi="Avenir LT Std 35 Light"/>
          <w:sz w:val="20"/>
          <w:szCs w:val="20"/>
        </w:rPr>
        <w:t>olika steg</w:t>
      </w:r>
      <w:r w:rsidR="0016501D">
        <w:rPr>
          <w:rFonts w:ascii="Avenir LT Std 35 Light" w:hAnsi="Avenir LT Std 35 Light"/>
          <w:sz w:val="20"/>
          <w:szCs w:val="20"/>
        </w:rPr>
        <w:t xml:space="preserve"> med tillhörande checklista</w:t>
      </w:r>
      <w:r w:rsidR="007D6930" w:rsidRPr="00BF3374">
        <w:rPr>
          <w:rFonts w:ascii="Avenir LT Std 35 Light" w:hAnsi="Avenir LT Std 35 Light"/>
          <w:sz w:val="20"/>
          <w:szCs w:val="20"/>
        </w:rPr>
        <w:t xml:space="preserve">. Gäller det även frånvaro använd </w:t>
      </w:r>
      <w:hyperlink r:id="rId7" w:history="1">
        <w:r w:rsidR="008A00C4" w:rsidRPr="00BF3374">
          <w:rPr>
            <w:rStyle w:val="Hyperlnk"/>
            <w:rFonts w:ascii="Avenir LT Std 35 Light" w:hAnsi="Avenir LT Std 35 Light"/>
            <w:sz w:val="20"/>
            <w:szCs w:val="20"/>
          </w:rPr>
          <w:t>skolnärvaroplanen</w:t>
        </w:r>
      </w:hyperlink>
      <w:r w:rsidR="002D2654" w:rsidRPr="00BF3374">
        <w:rPr>
          <w:rFonts w:ascii="Avenir LT Std 35 Light" w:hAnsi="Avenir LT Std 35 Light"/>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D79E4" w:rsidRPr="00FE7F28" w14:paraId="7DFA70A6" w14:textId="77777777" w:rsidTr="00000483">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6E528" w14:textId="433555EB" w:rsidR="002D79E4" w:rsidRPr="00FA6500" w:rsidRDefault="002D79E4" w:rsidP="00FA6500">
            <w:pPr>
              <w:spacing w:after="0"/>
              <w:rPr>
                <w:rFonts w:ascii="Avenir LT Std 35 Light" w:eastAsia="Avenir LT Std 35 Light" w:hAnsi="Avenir LT Std 35 Light" w:cs="Avenir LT Std 35 Light"/>
                <w:b/>
                <w:bCs/>
                <w:i/>
                <w:sz w:val="16"/>
                <w:szCs w:val="16"/>
              </w:rPr>
            </w:pPr>
            <w:r w:rsidRPr="00FA6500">
              <w:rPr>
                <w:rFonts w:ascii="Avenir LT Std 35 Light" w:eastAsia="Avenir LT Std 35 Light" w:hAnsi="Avenir LT Std 35 Light" w:cs="Avenir LT Std 35 Light"/>
                <w:b/>
                <w:bCs/>
                <w:sz w:val="16"/>
                <w:szCs w:val="16"/>
              </w:rPr>
              <w:t>Bakgrund till anmälan (</w:t>
            </w:r>
            <w:r w:rsidRPr="00FA6500">
              <w:rPr>
                <w:rFonts w:ascii="Avenir LT Std 35 Light" w:eastAsia="Avenir LT Std 35 Light" w:hAnsi="Avenir LT Std 35 Light" w:cs="Avenir LT Std 35 Light"/>
                <w:i/>
                <w:sz w:val="16"/>
                <w:szCs w:val="16"/>
              </w:rPr>
              <w:t>anmälan enligt 3 kap 8 § Skollagen (2010:800)</w:t>
            </w:r>
          </w:p>
          <w:p w14:paraId="2FFD43DF" w14:textId="6343DA13" w:rsidR="002D79E4" w:rsidRDefault="002D79E4" w:rsidP="00000483">
            <w:pPr>
              <w:spacing w:after="0"/>
              <w:rPr>
                <w:rFonts w:ascii="Avenir LT Std 35 Light" w:eastAsia="Avenir LT Std 35 Light" w:hAnsi="Avenir LT Std 35 Light" w:cs="Avenir LT Std 35 Light"/>
                <w:sz w:val="16"/>
                <w:szCs w:val="16"/>
              </w:rPr>
            </w:pPr>
            <w:r w:rsidRPr="00584760">
              <w:rPr>
                <w:rFonts w:ascii="Avenir LT Std 35 Light" w:eastAsia="Avenir LT Std 35 Light" w:hAnsi="Avenir LT Std 35 Light" w:cs="Avenir LT Std 35 Light"/>
                <w:i/>
                <w:sz w:val="16"/>
                <w:szCs w:val="16"/>
              </w:rPr>
              <w:t>För mentor</w:t>
            </w:r>
            <w:r w:rsidR="00987CEC">
              <w:rPr>
                <w:rFonts w:ascii="Avenir LT Std 35 Light" w:eastAsia="Avenir LT Std 35 Light" w:hAnsi="Avenir LT Std 35 Light" w:cs="Avenir LT Std 35 Light"/>
                <w:i/>
                <w:sz w:val="16"/>
                <w:szCs w:val="16"/>
              </w:rPr>
              <w:t>/klasslärare</w:t>
            </w:r>
            <w:r>
              <w:rPr>
                <w:rFonts w:ascii="Avenir LT Std 35 Light" w:eastAsia="Avenir LT Std 35 Light" w:hAnsi="Avenir LT Std 35 Light" w:cs="Avenir LT Std 35 Light"/>
                <w:sz w:val="16"/>
                <w:szCs w:val="16"/>
              </w:rPr>
              <w:t>: beskriv elevens skolsituation och orsak till anmälan till rektor</w:t>
            </w:r>
            <w:r w:rsidR="002B786E">
              <w:rPr>
                <w:rFonts w:ascii="Avenir LT Std 35 Light" w:eastAsia="Avenir LT Std 35 Light" w:hAnsi="Avenir LT Std 35 Light" w:cs="Avenir LT Std 35 Light"/>
                <w:sz w:val="16"/>
                <w:szCs w:val="16"/>
              </w:rPr>
              <w:t>.</w:t>
            </w:r>
          </w:p>
          <w:p w14:paraId="1F095AA4" w14:textId="77777777" w:rsidR="002D79E4" w:rsidRDefault="005621CF" w:rsidP="00A8449B">
            <w:pPr>
              <w:spacing w:after="0"/>
              <w:rPr>
                <w:rFonts w:ascii="Avenir LT Std 35 Light" w:eastAsia="Avenir LT Std 35 Light" w:hAnsi="Avenir LT Std 35 Light" w:cs="Avenir LT Std 35 Light"/>
                <w:sz w:val="16"/>
                <w:szCs w:val="16"/>
              </w:rPr>
            </w:pPr>
            <w:r w:rsidRPr="00A8449B">
              <w:rPr>
                <w:rFonts w:ascii="Avenir LT Std 35 Light" w:eastAsia="Avenir LT Std 35 Light" w:hAnsi="Avenir LT Std 35 Light" w:cs="Avenir LT Std 35 Light"/>
                <w:i/>
                <w:iCs/>
                <w:sz w:val="16"/>
                <w:szCs w:val="16"/>
              </w:rPr>
              <w:t>För fritidspersonal:</w:t>
            </w:r>
            <w:r>
              <w:rPr>
                <w:rFonts w:ascii="Avenir LT Std 35 Light" w:eastAsia="Avenir LT Std 35 Light" w:hAnsi="Avenir LT Std 35 Light" w:cs="Avenir LT Std 35 Light"/>
                <w:sz w:val="16"/>
                <w:szCs w:val="16"/>
              </w:rPr>
              <w:t xml:space="preserve"> Beskriv elevens situation på fritids och orsak till </w:t>
            </w:r>
            <w:r w:rsidR="00A8449B">
              <w:rPr>
                <w:rFonts w:ascii="Avenir LT Std 35 Light" w:eastAsia="Avenir LT Std 35 Light" w:hAnsi="Avenir LT Std 35 Light" w:cs="Avenir LT Std 35 Light"/>
                <w:sz w:val="16"/>
                <w:szCs w:val="16"/>
              </w:rPr>
              <w:t xml:space="preserve">anmälan till rektor. </w:t>
            </w:r>
          </w:p>
          <w:p w14:paraId="22219915" w14:textId="10798FAE" w:rsidR="00A8449B" w:rsidRPr="00A8449B" w:rsidRDefault="00A8449B" w:rsidP="00A8449B">
            <w:pPr>
              <w:spacing w:after="0"/>
              <w:rPr>
                <w:rFonts w:ascii="Avenir LT Std 35 Light" w:eastAsia="Avenir LT Std 35 Light" w:hAnsi="Avenir LT Std 35 Light" w:cs="Avenir LT Std 35 Light"/>
                <w:sz w:val="16"/>
                <w:szCs w:val="16"/>
              </w:rPr>
            </w:pPr>
            <w:r w:rsidRPr="00584760">
              <w:rPr>
                <w:rFonts w:ascii="Avenir LT Std 35 Light" w:eastAsia="Avenir LT Std 35 Light" w:hAnsi="Avenir LT Std 35 Light" w:cs="Avenir LT Std 35 Light"/>
                <w:i/>
                <w:sz w:val="16"/>
                <w:szCs w:val="16"/>
              </w:rPr>
              <w:t xml:space="preserve">För </w:t>
            </w:r>
            <w:r>
              <w:rPr>
                <w:rFonts w:ascii="Avenir LT Std 35 Light" w:eastAsia="Avenir LT Std 35 Light" w:hAnsi="Avenir LT Std 35 Light" w:cs="Avenir LT Std 35 Light"/>
                <w:i/>
                <w:sz w:val="16"/>
                <w:szCs w:val="16"/>
              </w:rPr>
              <w:t>ämnes</w:t>
            </w:r>
            <w:r w:rsidRPr="00584760">
              <w:rPr>
                <w:rFonts w:ascii="Avenir LT Std 35 Light" w:eastAsia="Avenir LT Std 35 Light" w:hAnsi="Avenir LT Std 35 Light" w:cs="Avenir LT Std 35 Light"/>
                <w:i/>
                <w:sz w:val="16"/>
                <w:szCs w:val="16"/>
              </w:rPr>
              <w:t>lärare:</w:t>
            </w:r>
            <w:r>
              <w:rPr>
                <w:rFonts w:ascii="Avenir LT Std 35 Light" w:eastAsia="Avenir LT Std 35 Light" w:hAnsi="Avenir LT Std 35 Light" w:cs="Avenir LT Std 35 Light"/>
                <w:sz w:val="16"/>
                <w:szCs w:val="16"/>
              </w:rPr>
              <w:t xml:space="preserve"> beskriv orsaken till anmälan till rektor, ange </w:t>
            </w:r>
            <w:proofErr w:type="gramStart"/>
            <w:r>
              <w:rPr>
                <w:rFonts w:ascii="Avenir LT Std 35 Light" w:eastAsia="Avenir LT Std 35 Light" w:hAnsi="Avenir LT Std 35 Light" w:cs="Avenir LT Std 35 Light"/>
                <w:sz w:val="16"/>
                <w:szCs w:val="16"/>
              </w:rPr>
              <w:t>t.ex.</w:t>
            </w:r>
            <w:proofErr w:type="gramEnd"/>
            <w:r>
              <w:rPr>
                <w:rFonts w:ascii="Avenir LT Std 35 Light" w:eastAsia="Avenir LT Std 35 Light" w:hAnsi="Avenir LT Std 35 Light" w:cs="Avenir LT Std 35 Light"/>
                <w:sz w:val="16"/>
                <w:szCs w:val="16"/>
              </w:rPr>
              <w:t xml:space="preserve"> vilka kunskapskrav</w:t>
            </w:r>
            <w:r w:rsidRPr="053FE636">
              <w:rPr>
                <w:rFonts w:ascii="Avenir LT Std 35 Light" w:eastAsia="Avenir LT Std 35 Light" w:hAnsi="Avenir LT Std 35 Light" w:cs="Avenir LT Std 35 Light"/>
                <w:sz w:val="16"/>
                <w:szCs w:val="16"/>
              </w:rPr>
              <w:t xml:space="preserve"> samt vilka </w:t>
            </w:r>
            <w:r w:rsidRPr="053FE636">
              <w:rPr>
                <w:rFonts w:ascii="Avenir LT Std 35 Light" w:eastAsia="Avenir LT Std 35 Light" w:hAnsi="Avenir LT Std 35 Light" w:cs="Avenir LT Std 35 Light"/>
                <w:i/>
                <w:iCs/>
                <w:sz w:val="16"/>
                <w:szCs w:val="16"/>
              </w:rPr>
              <w:t>förmågor</w:t>
            </w:r>
            <w:r w:rsidRPr="053FE636">
              <w:rPr>
                <w:rFonts w:ascii="Avenir LT Std 35 Light" w:eastAsia="Avenir LT Std 35 Light" w:hAnsi="Avenir LT Std 35 Light" w:cs="Avenir LT Std 35 Light"/>
                <w:sz w:val="16"/>
                <w:szCs w:val="16"/>
              </w:rPr>
              <w:t xml:space="preserve"> du upplever</w:t>
            </w:r>
            <w:r>
              <w:rPr>
                <w:rFonts w:ascii="Avenir LT Std 35 Light" w:eastAsia="Avenir LT Std 35 Light" w:hAnsi="Avenir LT Std 35 Light" w:cs="Avenir LT Std 35 Light"/>
                <w:sz w:val="16"/>
                <w:szCs w:val="16"/>
              </w:rPr>
              <w:t xml:space="preserve"> att eleven har svårigheter med.</w:t>
            </w:r>
          </w:p>
        </w:tc>
      </w:tr>
      <w:tr w:rsidR="002D79E4" w:rsidRPr="00FE7F28" w14:paraId="667A2105" w14:textId="77777777" w:rsidTr="00000483">
        <w:tc>
          <w:tcPr>
            <w:tcW w:w="9062" w:type="dxa"/>
            <w:tcBorders>
              <w:top w:val="single" w:sz="4" w:space="0" w:color="auto"/>
              <w:left w:val="single" w:sz="4" w:space="0" w:color="auto"/>
              <w:bottom w:val="single" w:sz="4" w:space="0" w:color="auto"/>
              <w:right w:val="single" w:sz="4" w:space="0" w:color="auto"/>
            </w:tcBorders>
          </w:tcPr>
          <w:p w14:paraId="0BC08F16" w14:textId="77777777" w:rsidR="002D79E4" w:rsidRDefault="002D79E4" w:rsidP="00000483">
            <w:pPr>
              <w:rPr>
                <w:rFonts w:ascii="Avenir LT Std 35 Light" w:eastAsia="Avenir LT Std 35 Light" w:hAnsi="Avenir LT Std 35 Light" w:cs="Avenir LT Std 35 Light"/>
                <w:b/>
                <w:bCs/>
                <w:sz w:val="16"/>
                <w:szCs w:val="16"/>
              </w:rPr>
            </w:pPr>
          </w:p>
          <w:p w14:paraId="753DFF5A" w14:textId="77777777" w:rsidR="002D79E4" w:rsidRPr="00FE7F28" w:rsidRDefault="002D79E4" w:rsidP="00000483">
            <w:pPr>
              <w:rPr>
                <w:rFonts w:ascii="Avenir LT Std 35 Light" w:eastAsia="Avenir LT Std 35 Light" w:hAnsi="Avenir LT Std 35 Light" w:cs="Avenir LT Std 35 Light"/>
                <w:b/>
                <w:bCs/>
                <w:sz w:val="16"/>
                <w:szCs w:val="16"/>
              </w:rPr>
            </w:pPr>
          </w:p>
        </w:tc>
      </w:tr>
      <w:tr w:rsidR="00331700" w:rsidRPr="00FE7F28" w14:paraId="1B86F8C4" w14:textId="77777777" w:rsidTr="00651ACE">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8BC27" w14:textId="6E58E085" w:rsidR="00331700" w:rsidRDefault="00D52A84" w:rsidP="00000483">
            <w:pPr>
              <w:rPr>
                <w:rFonts w:ascii="Avenir LT Std 35 Light" w:eastAsia="Avenir LT Std 35 Light" w:hAnsi="Avenir LT Std 35 Light" w:cs="Avenir LT Std 35 Light"/>
                <w:b/>
                <w:bCs/>
                <w:sz w:val="16"/>
                <w:szCs w:val="16"/>
              </w:rPr>
            </w:pPr>
            <w:r w:rsidRPr="053FE636">
              <w:rPr>
                <w:rFonts w:ascii="Avenir LT Std 35 Light" w:eastAsia="Avenir LT Std 35 Light" w:hAnsi="Avenir LT Std 35 Light" w:cs="Avenir LT Std 35 Light"/>
                <w:b/>
                <w:bCs/>
                <w:sz w:val="16"/>
                <w:szCs w:val="16"/>
              </w:rPr>
              <w:t xml:space="preserve">Beskriv de </w:t>
            </w:r>
            <w:r>
              <w:rPr>
                <w:rFonts w:ascii="Avenir LT Std 35 Light" w:eastAsia="Avenir LT Std 35 Light" w:hAnsi="Avenir LT Std 35 Light" w:cs="Avenir LT Std 35 Light"/>
                <w:b/>
                <w:bCs/>
                <w:sz w:val="16"/>
                <w:szCs w:val="16"/>
              </w:rPr>
              <w:t xml:space="preserve">förändringar i lärmiljön som gjorts i samband </w:t>
            </w:r>
            <w:r w:rsidR="009B088C">
              <w:rPr>
                <w:rFonts w:ascii="Avenir LT Std 35 Light" w:eastAsia="Avenir LT Std 35 Light" w:hAnsi="Avenir LT Std 35 Light" w:cs="Avenir LT Std 35 Light"/>
                <w:b/>
                <w:bCs/>
                <w:sz w:val="16"/>
                <w:szCs w:val="16"/>
              </w:rPr>
              <w:t>med kartläggningen av elevens behov.</w:t>
            </w:r>
            <w:r w:rsidR="00300DF3">
              <w:rPr>
                <w:rFonts w:ascii="Avenir LT Std 35 Light" w:eastAsia="Avenir LT Std 35 Light" w:hAnsi="Avenir LT Std 35 Light" w:cs="Avenir LT Std 35 Light"/>
                <w:b/>
                <w:bCs/>
                <w:sz w:val="16"/>
                <w:szCs w:val="16"/>
              </w:rPr>
              <w:t xml:space="preserve"> </w:t>
            </w:r>
            <w:r w:rsidR="009E20CD">
              <w:rPr>
                <w:rFonts w:ascii="Avenir LT Std 35 Light" w:eastAsia="Avenir LT Std 35 Light" w:hAnsi="Avenir LT Std 35 Light" w:cs="Avenir LT Std 35 Light"/>
                <w:b/>
                <w:bCs/>
                <w:sz w:val="16"/>
                <w:szCs w:val="16"/>
              </w:rPr>
              <w:t xml:space="preserve">Om det är aktuellt, lägg även till </w:t>
            </w:r>
            <w:r w:rsidR="00512459">
              <w:rPr>
                <w:rFonts w:ascii="Avenir LT Std 35 Light" w:eastAsia="Avenir LT Std 35 Light" w:hAnsi="Avenir LT Std 35 Light" w:cs="Avenir LT Std 35 Light"/>
                <w:b/>
                <w:bCs/>
                <w:sz w:val="16"/>
                <w:szCs w:val="16"/>
              </w:rPr>
              <w:t>information om förändringar som gjorts inom fritidsverksamheten och under raster.</w:t>
            </w:r>
            <w:r w:rsidR="009B088C">
              <w:rPr>
                <w:rFonts w:ascii="Avenir LT Std 35 Light" w:eastAsia="Avenir LT Std 35 Light" w:hAnsi="Avenir LT Std 35 Light" w:cs="Avenir LT Std 35 Light"/>
                <w:b/>
                <w:bCs/>
                <w:sz w:val="16"/>
                <w:szCs w:val="16"/>
              </w:rPr>
              <w:t xml:space="preserve"> </w:t>
            </w:r>
            <w:r w:rsidRPr="00613D26">
              <w:rPr>
                <w:rFonts w:ascii="Avenir LT Std 35 Light" w:eastAsia="Avenir LT Std 35 Light" w:hAnsi="Avenir LT Std 35 Light" w:cs="Avenir LT Std 35 Light"/>
                <w:bCs/>
                <w:i/>
                <w:sz w:val="16"/>
                <w:szCs w:val="16"/>
              </w:rPr>
              <w:t>3</w:t>
            </w:r>
            <w:r w:rsidRPr="00613D26">
              <w:rPr>
                <w:rFonts w:ascii="Avenir LT Std 35 Light" w:eastAsia="Avenir LT Std 35 Light" w:hAnsi="Avenir LT Std 35 Light" w:cs="Avenir LT Std 35 Light"/>
                <w:i/>
                <w:iCs/>
                <w:sz w:val="16"/>
                <w:szCs w:val="16"/>
              </w:rPr>
              <w:t xml:space="preserve"> </w:t>
            </w:r>
            <w:r w:rsidRPr="053FE636">
              <w:rPr>
                <w:rFonts w:ascii="Avenir LT Std 35 Light" w:eastAsia="Avenir LT Std 35 Light" w:hAnsi="Avenir LT Std 35 Light" w:cs="Avenir LT Std 35 Light"/>
                <w:i/>
                <w:iCs/>
                <w:sz w:val="16"/>
                <w:szCs w:val="16"/>
              </w:rPr>
              <w:t xml:space="preserve">kap </w:t>
            </w:r>
            <w:r w:rsidR="0002393F">
              <w:rPr>
                <w:rFonts w:ascii="Avenir LT Std 35 Light" w:eastAsia="Avenir LT Std 35 Light" w:hAnsi="Avenir LT Std 35 Light" w:cs="Avenir LT Std 35 Light"/>
                <w:i/>
                <w:iCs/>
                <w:sz w:val="16"/>
                <w:szCs w:val="16"/>
              </w:rPr>
              <w:t>2</w:t>
            </w:r>
            <w:r w:rsidRPr="053FE636">
              <w:rPr>
                <w:rFonts w:ascii="Avenir LT Std 35 Light" w:eastAsia="Avenir LT Std 35 Light" w:hAnsi="Avenir LT Std 35 Light" w:cs="Avenir LT Std 35 Light"/>
                <w:i/>
                <w:iCs/>
                <w:sz w:val="16"/>
                <w:szCs w:val="16"/>
              </w:rPr>
              <w:t xml:space="preserve"> § Skollagen (2010:800)</w:t>
            </w:r>
          </w:p>
        </w:tc>
      </w:tr>
      <w:tr w:rsidR="00331700" w:rsidRPr="00FE7F28" w14:paraId="6309D372" w14:textId="77777777" w:rsidTr="00000483">
        <w:tc>
          <w:tcPr>
            <w:tcW w:w="9062" w:type="dxa"/>
            <w:tcBorders>
              <w:top w:val="single" w:sz="4" w:space="0" w:color="auto"/>
              <w:left w:val="single" w:sz="4" w:space="0" w:color="auto"/>
              <w:bottom w:val="single" w:sz="4" w:space="0" w:color="auto"/>
              <w:right w:val="single" w:sz="4" w:space="0" w:color="auto"/>
            </w:tcBorders>
          </w:tcPr>
          <w:p w14:paraId="4FB0CAB1" w14:textId="77777777" w:rsidR="00331700" w:rsidRDefault="00331700" w:rsidP="00000483">
            <w:pPr>
              <w:rPr>
                <w:rFonts w:ascii="Avenir LT Std 35 Light" w:eastAsia="Avenir LT Std 35 Light" w:hAnsi="Avenir LT Std 35 Light" w:cs="Avenir LT Std 35 Light"/>
                <w:b/>
                <w:bCs/>
                <w:sz w:val="16"/>
                <w:szCs w:val="16"/>
              </w:rPr>
            </w:pPr>
          </w:p>
          <w:p w14:paraId="0296821A" w14:textId="0015642D" w:rsidR="00651ACE" w:rsidRDefault="00651ACE" w:rsidP="00000483">
            <w:pPr>
              <w:rPr>
                <w:rFonts w:ascii="Avenir LT Std 35 Light" w:eastAsia="Avenir LT Std 35 Light" w:hAnsi="Avenir LT Std 35 Light" w:cs="Avenir LT Std 35 Light"/>
                <w:b/>
                <w:bCs/>
                <w:sz w:val="16"/>
                <w:szCs w:val="16"/>
              </w:rPr>
            </w:pPr>
          </w:p>
        </w:tc>
      </w:tr>
      <w:tr w:rsidR="002D79E4" w:rsidRPr="00FE7F28" w14:paraId="36045A90" w14:textId="77777777" w:rsidTr="00000483">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1AA6F" w14:textId="098C43A5" w:rsidR="002D79E4" w:rsidRPr="00775B72" w:rsidRDefault="002D79E4" w:rsidP="00000483">
            <w:pPr>
              <w:rPr>
                <w:rFonts w:ascii="Avenir LT Std 35 Light" w:eastAsia="Avenir LT Std 35 Light" w:hAnsi="Avenir LT Std 35 Light" w:cs="Avenir LT Std 35 Light"/>
                <w:i/>
                <w:iCs/>
                <w:sz w:val="16"/>
                <w:szCs w:val="16"/>
              </w:rPr>
            </w:pPr>
            <w:r w:rsidRPr="053FE636">
              <w:rPr>
                <w:rFonts w:ascii="Avenir LT Std 35 Light" w:eastAsia="Avenir LT Std 35 Light" w:hAnsi="Avenir LT Std 35 Light" w:cs="Avenir LT Std 35 Light"/>
                <w:b/>
                <w:bCs/>
                <w:sz w:val="16"/>
                <w:szCs w:val="16"/>
              </w:rPr>
              <w:t xml:space="preserve">Beskriv de extra anpassningar som </w:t>
            </w:r>
            <w:r>
              <w:rPr>
                <w:rFonts w:ascii="Avenir LT Std 35 Light" w:eastAsia="Avenir LT Std 35 Light" w:hAnsi="Avenir LT Std 35 Light" w:cs="Avenir LT Std 35 Light"/>
                <w:b/>
                <w:bCs/>
                <w:sz w:val="16"/>
                <w:szCs w:val="16"/>
              </w:rPr>
              <w:t xml:space="preserve">genomförts inom ramen för ordinarie undervisning och resultatet av utvärdering av dessa extra anpassningar. </w:t>
            </w:r>
            <w:r w:rsidR="00EA0843">
              <w:rPr>
                <w:rFonts w:ascii="Avenir LT Std 35 Light" w:eastAsia="Avenir LT Std 35 Light" w:hAnsi="Avenir LT Std 35 Light" w:cs="Avenir LT Std 35 Light"/>
                <w:b/>
                <w:bCs/>
                <w:sz w:val="16"/>
                <w:szCs w:val="16"/>
              </w:rPr>
              <w:t xml:space="preserve">Alternativt bifoga de extra anpassningar med utvärdering från </w:t>
            </w:r>
            <w:r w:rsidR="00A66600">
              <w:rPr>
                <w:rFonts w:ascii="Avenir LT Std 35 Light" w:eastAsia="Avenir LT Std 35 Light" w:hAnsi="Avenir LT Std 35 Light" w:cs="Avenir LT Std 35 Light"/>
                <w:b/>
                <w:bCs/>
                <w:sz w:val="16"/>
                <w:szCs w:val="16"/>
              </w:rPr>
              <w:t>Skolplattformen</w:t>
            </w:r>
            <w:r w:rsidR="006A529C">
              <w:rPr>
                <w:rFonts w:ascii="Avenir LT Std 35 Light" w:eastAsia="Avenir LT Std 35 Light" w:hAnsi="Avenir LT Std 35 Light" w:cs="Avenir LT Std 35 Light"/>
                <w:b/>
                <w:bCs/>
                <w:sz w:val="16"/>
                <w:szCs w:val="16"/>
              </w:rPr>
              <w:t xml:space="preserve">. </w:t>
            </w:r>
            <w:r w:rsidRPr="00613D26">
              <w:rPr>
                <w:rFonts w:ascii="Avenir LT Std 35 Light" w:eastAsia="Avenir LT Std 35 Light" w:hAnsi="Avenir LT Std 35 Light" w:cs="Avenir LT Std 35 Light"/>
                <w:bCs/>
                <w:i/>
                <w:sz w:val="16"/>
                <w:szCs w:val="16"/>
              </w:rPr>
              <w:t>3</w:t>
            </w:r>
            <w:r w:rsidRPr="00613D26">
              <w:rPr>
                <w:rFonts w:ascii="Avenir LT Std 35 Light" w:eastAsia="Avenir LT Std 35 Light" w:hAnsi="Avenir LT Std 35 Light" w:cs="Avenir LT Std 35 Light"/>
                <w:i/>
                <w:iCs/>
                <w:sz w:val="16"/>
                <w:szCs w:val="16"/>
              </w:rPr>
              <w:t xml:space="preserve"> </w:t>
            </w:r>
            <w:r w:rsidRPr="053FE636">
              <w:rPr>
                <w:rFonts w:ascii="Avenir LT Std 35 Light" w:eastAsia="Avenir LT Std 35 Light" w:hAnsi="Avenir LT Std 35 Light" w:cs="Avenir LT Std 35 Light"/>
                <w:i/>
                <w:iCs/>
                <w:sz w:val="16"/>
                <w:szCs w:val="16"/>
              </w:rPr>
              <w:t>kap 5a § Skollagen (2010:800)</w:t>
            </w:r>
          </w:p>
        </w:tc>
      </w:tr>
      <w:tr w:rsidR="002D79E4" w:rsidRPr="00FE7F28" w14:paraId="27F8D30D" w14:textId="77777777" w:rsidTr="00000483">
        <w:tc>
          <w:tcPr>
            <w:tcW w:w="9062" w:type="dxa"/>
            <w:tcBorders>
              <w:top w:val="single" w:sz="4" w:space="0" w:color="auto"/>
              <w:left w:val="single" w:sz="4" w:space="0" w:color="auto"/>
              <w:bottom w:val="single" w:sz="4" w:space="0" w:color="auto"/>
              <w:right w:val="single" w:sz="4" w:space="0" w:color="auto"/>
            </w:tcBorders>
          </w:tcPr>
          <w:p w14:paraId="04497A06" w14:textId="77777777" w:rsidR="005B41CF" w:rsidRDefault="005B41CF" w:rsidP="00000483">
            <w:pPr>
              <w:rPr>
                <w:rFonts w:ascii="Avenir LT Std 35 Light" w:hAnsi="Avenir LT Std 35 Light"/>
                <w:b/>
                <w:bCs/>
                <w:sz w:val="16"/>
                <w:szCs w:val="16"/>
              </w:rPr>
            </w:pPr>
          </w:p>
          <w:p w14:paraId="56A8E227" w14:textId="77777777" w:rsidR="002D79E4" w:rsidRPr="00FE7F28" w:rsidRDefault="002D79E4" w:rsidP="00000483">
            <w:pPr>
              <w:rPr>
                <w:rFonts w:ascii="Avenir LT Std 35 Light" w:hAnsi="Avenir LT Std 35 Light"/>
                <w:b/>
                <w:bCs/>
                <w:sz w:val="16"/>
                <w:szCs w:val="16"/>
              </w:rPr>
            </w:pPr>
          </w:p>
        </w:tc>
      </w:tr>
      <w:tr w:rsidR="002D79E4" w:rsidRPr="00FE7F28" w14:paraId="2423162B" w14:textId="77777777" w:rsidTr="00000483">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56E3F" w14:textId="77777777" w:rsidR="002D79E4" w:rsidRPr="00775B72" w:rsidRDefault="002D79E4" w:rsidP="00000483">
            <w:pPr>
              <w:spacing w:after="0"/>
              <w:rPr>
                <w:rFonts w:ascii="Avenir LT Std 35 Light" w:eastAsia="Avenir LT Std 35 Light" w:hAnsi="Avenir LT Std 35 Light" w:cs="Avenir LT Std 35 Light"/>
                <w:b/>
                <w:sz w:val="16"/>
                <w:szCs w:val="16"/>
              </w:rPr>
            </w:pPr>
            <w:r>
              <w:rPr>
                <w:rFonts w:ascii="Avenir LT Std 35 Light" w:eastAsia="Avenir LT Std 35 Light" w:hAnsi="Avenir LT Std 35 Light" w:cs="Avenir LT Std 35 Light"/>
                <w:b/>
                <w:sz w:val="16"/>
                <w:szCs w:val="16"/>
              </w:rPr>
              <w:t>Hur ser elevens närvaro ut? Beskriv de insatser som gjorts vid eventuell hög frånvaro.</w:t>
            </w:r>
            <w:r w:rsidRPr="00775B72">
              <w:rPr>
                <w:rFonts w:ascii="Avenir LT Std 35 Light" w:eastAsia="Avenir LT Std 35 Light" w:hAnsi="Avenir LT Std 35 Light" w:cs="Avenir LT Std 35 Light"/>
                <w:b/>
                <w:sz w:val="16"/>
                <w:szCs w:val="16"/>
              </w:rPr>
              <w:t xml:space="preserve"> </w:t>
            </w:r>
          </w:p>
        </w:tc>
      </w:tr>
      <w:tr w:rsidR="002D79E4" w:rsidRPr="00FE7F28" w14:paraId="556ADC23" w14:textId="77777777" w:rsidTr="00000483">
        <w:tc>
          <w:tcPr>
            <w:tcW w:w="9062" w:type="dxa"/>
            <w:tcBorders>
              <w:top w:val="single" w:sz="4" w:space="0" w:color="auto"/>
              <w:left w:val="single" w:sz="4" w:space="0" w:color="auto"/>
              <w:bottom w:val="single" w:sz="4" w:space="0" w:color="auto"/>
              <w:right w:val="single" w:sz="4" w:space="0" w:color="auto"/>
            </w:tcBorders>
          </w:tcPr>
          <w:p w14:paraId="71163AB2" w14:textId="77777777" w:rsidR="002D79E4" w:rsidRDefault="002D79E4" w:rsidP="00000483">
            <w:pPr>
              <w:rPr>
                <w:rFonts w:ascii="Avenir LT Std 35 Light" w:hAnsi="Avenir LT Std 35 Light"/>
                <w:b/>
                <w:bCs/>
                <w:sz w:val="16"/>
                <w:szCs w:val="16"/>
              </w:rPr>
            </w:pPr>
          </w:p>
          <w:p w14:paraId="7CD6BF03" w14:textId="77777777" w:rsidR="002D79E4" w:rsidRPr="00FE7F28" w:rsidRDefault="002D79E4" w:rsidP="00000483">
            <w:pPr>
              <w:rPr>
                <w:rFonts w:ascii="Avenir LT Std 35 Light" w:hAnsi="Avenir LT Std 35 Light"/>
                <w:b/>
                <w:bCs/>
                <w:sz w:val="16"/>
                <w:szCs w:val="16"/>
              </w:rPr>
            </w:pPr>
          </w:p>
        </w:tc>
      </w:tr>
      <w:tr w:rsidR="002D79E4" w:rsidRPr="00FE7F28" w14:paraId="3958501B" w14:textId="77777777" w:rsidTr="00000483">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C02E7" w14:textId="77777777" w:rsidR="002D79E4" w:rsidRPr="00FE7F28" w:rsidRDefault="002D79E4" w:rsidP="00000483">
            <w:pPr>
              <w:rPr>
                <w:rFonts w:ascii="Avenir LT Std 35 Light" w:eastAsia="Avenir LT Std 35 Light" w:hAnsi="Avenir LT Std 35 Light" w:cs="Avenir LT Std 35 Light"/>
                <w:sz w:val="16"/>
                <w:szCs w:val="16"/>
              </w:rPr>
            </w:pPr>
            <w:r w:rsidRPr="00775B72">
              <w:rPr>
                <w:rFonts w:ascii="Avenir LT Std 35 Light" w:eastAsia="Avenir LT Std 35 Light" w:hAnsi="Avenir LT Std 35 Light" w:cs="Avenir LT Std 35 Light"/>
                <w:b/>
                <w:sz w:val="16"/>
                <w:szCs w:val="16"/>
              </w:rPr>
              <w:t xml:space="preserve">Beskriv övriga insatser som gjorts kring eleven (kontakt med elev, vårdnadshavare, elevhälsa och annat) </w:t>
            </w:r>
          </w:p>
        </w:tc>
      </w:tr>
      <w:tr w:rsidR="002D79E4" w:rsidRPr="00FE7F28" w14:paraId="2E66A683" w14:textId="77777777" w:rsidTr="00000483">
        <w:tc>
          <w:tcPr>
            <w:tcW w:w="9062" w:type="dxa"/>
            <w:tcBorders>
              <w:top w:val="single" w:sz="4" w:space="0" w:color="auto"/>
              <w:left w:val="single" w:sz="4" w:space="0" w:color="auto"/>
              <w:bottom w:val="single" w:sz="4" w:space="0" w:color="auto"/>
              <w:right w:val="single" w:sz="4" w:space="0" w:color="auto"/>
            </w:tcBorders>
          </w:tcPr>
          <w:p w14:paraId="0C05DCC6" w14:textId="77777777" w:rsidR="002D79E4" w:rsidRDefault="002D79E4" w:rsidP="00000483">
            <w:pPr>
              <w:rPr>
                <w:rFonts w:ascii="Avenir LT Std 35 Light" w:eastAsia="Avenir LT Std 35 Light" w:hAnsi="Avenir LT Std 35 Light" w:cs="Avenir LT Std 35 Light"/>
                <w:b/>
                <w:bCs/>
                <w:sz w:val="16"/>
                <w:szCs w:val="16"/>
              </w:rPr>
            </w:pPr>
          </w:p>
          <w:p w14:paraId="57F35DE9" w14:textId="77777777" w:rsidR="002D79E4" w:rsidRPr="00FE7F28" w:rsidRDefault="002D79E4" w:rsidP="00000483">
            <w:pPr>
              <w:rPr>
                <w:rFonts w:ascii="Avenir LT Std 35 Light" w:eastAsia="Avenir LT Std 35 Light" w:hAnsi="Avenir LT Std 35 Light" w:cs="Avenir LT Std 35 Light"/>
                <w:b/>
                <w:bCs/>
                <w:sz w:val="16"/>
                <w:szCs w:val="16"/>
              </w:rPr>
            </w:pPr>
          </w:p>
        </w:tc>
      </w:tr>
    </w:tbl>
    <w:p w14:paraId="330EB486" w14:textId="0689EA34" w:rsidR="002D79E4" w:rsidRPr="00D22633" w:rsidRDefault="002D79E4" w:rsidP="002D79E4">
      <w:pPr>
        <w:rPr>
          <w:rFonts w:ascii="Avenir LT Std 35 Light" w:eastAsia="Avenir LT Std 35 Light" w:hAnsi="Avenir LT Std 35 Light" w:cs="Avenir LT Std 35 Light"/>
          <w:sz w:val="24"/>
          <w:szCs w:val="24"/>
        </w:rPr>
      </w:pPr>
      <w:r w:rsidRPr="00D22633">
        <w:rPr>
          <w:rFonts w:ascii="Avenir LT Std 35 Light" w:eastAsia="Avenir LT Std 35 Light" w:hAnsi="Avenir LT Std 35 Light" w:cs="Avenir LT Std 35 Light"/>
          <w:sz w:val="24"/>
          <w:szCs w:val="24"/>
        </w:rPr>
        <w:t xml:space="preserve">Blanketten lämnas till rektor. </w:t>
      </w:r>
    </w:p>
    <w:p w14:paraId="563056B7" w14:textId="77777777" w:rsidR="002D79E4" w:rsidRPr="00FE7F28" w:rsidRDefault="002D79E4" w:rsidP="002D79E4">
      <w:pPr>
        <w:rPr>
          <w:rFonts w:ascii="Avenir LT Std 35 Light" w:hAnsi="Avenir LT Std 35 Light"/>
          <w:sz w:val="16"/>
          <w:szCs w:val="16"/>
        </w:rPr>
      </w:pPr>
    </w:p>
    <w:p w14:paraId="177B82C0" w14:textId="77777777" w:rsidR="002D79E4" w:rsidRDefault="002D79E4" w:rsidP="002D79E4">
      <w:pPr>
        <w:spacing w:after="0"/>
        <w:rPr>
          <w:rFonts w:ascii="Avenir LT Std 35 Light" w:eastAsia="Avenir LT Std 35 Light" w:hAnsi="Avenir LT Std 35 Light" w:cs="Avenir LT Std 35 Light"/>
          <w:sz w:val="16"/>
          <w:szCs w:val="16"/>
        </w:rPr>
      </w:pPr>
      <w:r>
        <w:rPr>
          <w:rFonts w:ascii="Avenir LT Std 35 Light" w:eastAsia="Avenir LT Std 35 Light" w:hAnsi="Avenir LT Std 35 Light" w:cs="Avenir LT Std 35 Light"/>
          <w:sz w:val="16"/>
          <w:szCs w:val="16"/>
        </w:rPr>
        <w:t>_____________</w:t>
      </w:r>
      <w:r w:rsidRPr="73EDFB33">
        <w:rPr>
          <w:rFonts w:ascii="Avenir LT Std 35 Light" w:eastAsia="Avenir LT Std 35 Light" w:hAnsi="Avenir LT Std 35 Light" w:cs="Avenir LT Std 35 Light"/>
          <w:sz w:val="16"/>
          <w:szCs w:val="16"/>
        </w:rPr>
        <w:t>_____</w:t>
      </w:r>
      <w:r w:rsidRPr="00FE7F28">
        <w:rPr>
          <w:rFonts w:ascii="Avenir LT Std 35 Light" w:hAnsi="Avenir LT Std 35 Light"/>
          <w:sz w:val="16"/>
          <w:szCs w:val="16"/>
        </w:rPr>
        <w:tab/>
      </w:r>
      <w:r w:rsidRPr="73EDFB33">
        <w:rPr>
          <w:rFonts w:ascii="Avenir LT Std 35 Light" w:eastAsia="Avenir LT Std 35 Light" w:hAnsi="Avenir LT Std 35 Light" w:cs="Avenir LT Std 35 Light"/>
          <w:sz w:val="16"/>
          <w:szCs w:val="16"/>
        </w:rPr>
        <w:t>__</w:t>
      </w:r>
      <w:r>
        <w:rPr>
          <w:rFonts w:ascii="Avenir LT Std 35 Light" w:eastAsia="Avenir LT Std 35 Light" w:hAnsi="Avenir LT Std 35 Light" w:cs="Avenir LT Std 35 Light"/>
          <w:sz w:val="16"/>
          <w:szCs w:val="16"/>
        </w:rPr>
        <w:t>_____</w:t>
      </w:r>
      <w:r w:rsidRPr="73EDFB33">
        <w:rPr>
          <w:rFonts w:ascii="Avenir LT Std 35 Light" w:eastAsia="Avenir LT Std 35 Light" w:hAnsi="Avenir LT Std 35 Light" w:cs="Avenir LT Std 35 Light"/>
          <w:sz w:val="16"/>
          <w:szCs w:val="16"/>
        </w:rPr>
        <w:t>______________________</w:t>
      </w:r>
      <w:r w:rsidRPr="00FE7F28">
        <w:rPr>
          <w:rFonts w:ascii="Avenir LT Std 35 Light" w:hAnsi="Avenir LT Std 35 Light"/>
          <w:sz w:val="16"/>
          <w:szCs w:val="16"/>
        </w:rPr>
        <w:tab/>
      </w:r>
      <w:r>
        <w:rPr>
          <w:rFonts w:ascii="Avenir LT Std 35 Light" w:hAnsi="Avenir LT Std 35 Light"/>
          <w:sz w:val="16"/>
          <w:szCs w:val="16"/>
        </w:rPr>
        <w:t xml:space="preserve"> ______________</w:t>
      </w:r>
      <w:r w:rsidRPr="73EDFB33">
        <w:rPr>
          <w:rFonts w:ascii="Avenir LT Std 35 Light" w:eastAsia="Avenir LT Std 35 Light" w:hAnsi="Avenir LT Std 35 Light" w:cs="Avenir LT Std 35 Light"/>
          <w:sz w:val="16"/>
          <w:szCs w:val="16"/>
        </w:rPr>
        <w:t>______</w:t>
      </w:r>
      <w:r>
        <w:rPr>
          <w:rFonts w:ascii="Avenir LT Std 35 Light" w:eastAsia="Avenir LT Std 35 Light" w:hAnsi="Avenir LT Std 35 Light" w:cs="Avenir LT Std 35 Light"/>
          <w:sz w:val="16"/>
          <w:szCs w:val="16"/>
        </w:rPr>
        <w:t>__</w:t>
      </w:r>
      <w:r w:rsidRPr="73EDFB33">
        <w:rPr>
          <w:rFonts w:ascii="Avenir LT Std 35 Light" w:eastAsia="Avenir LT Std 35 Light" w:hAnsi="Avenir LT Std 35 Light" w:cs="Avenir LT Std 35 Light"/>
          <w:sz w:val="16"/>
          <w:szCs w:val="16"/>
        </w:rPr>
        <w:t>______________________</w:t>
      </w:r>
    </w:p>
    <w:p w14:paraId="7853B22C" w14:textId="77777777" w:rsidR="002D79E4" w:rsidRDefault="002D79E4" w:rsidP="002D79E4">
      <w:pPr>
        <w:spacing w:after="0"/>
        <w:rPr>
          <w:rFonts w:ascii="Avenir LT Std 35 Light" w:eastAsia="Avenir LT Std 35 Light" w:hAnsi="Avenir LT Std 35 Light" w:cs="Avenir LT Std 35 Light"/>
          <w:sz w:val="16"/>
          <w:szCs w:val="16"/>
        </w:rPr>
      </w:pPr>
    </w:p>
    <w:p w14:paraId="3DE74B8E" w14:textId="64F18554" w:rsidR="002D79E4" w:rsidRPr="00775B72" w:rsidRDefault="002D79E4" w:rsidP="002D79E4">
      <w:pPr>
        <w:spacing w:after="0"/>
        <w:rPr>
          <w:i/>
          <w:sz w:val="18"/>
          <w:szCs w:val="18"/>
        </w:rPr>
      </w:pPr>
      <w:r>
        <w:rPr>
          <w:i/>
          <w:sz w:val="18"/>
          <w:szCs w:val="18"/>
        </w:rPr>
        <w:t xml:space="preserve">Datum för anmälan </w:t>
      </w:r>
      <w:r>
        <w:rPr>
          <w:i/>
          <w:sz w:val="18"/>
          <w:szCs w:val="18"/>
        </w:rPr>
        <w:tab/>
      </w:r>
      <w:r w:rsidRPr="00775B72">
        <w:rPr>
          <w:i/>
          <w:sz w:val="18"/>
          <w:szCs w:val="18"/>
        </w:rPr>
        <w:t>Namn på den som anmäler</w:t>
      </w:r>
      <w:r w:rsidRPr="00775B72">
        <w:rPr>
          <w:i/>
          <w:sz w:val="18"/>
          <w:szCs w:val="18"/>
        </w:rPr>
        <w:tab/>
      </w:r>
      <w:r w:rsidR="004D72FB">
        <w:rPr>
          <w:i/>
          <w:sz w:val="18"/>
          <w:szCs w:val="18"/>
        </w:rPr>
        <w:tab/>
      </w:r>
      <w:r w:rsidRPr="00775B72">
        <w:rPr>
          <w:i/>
          <w:sz w:val="18"/>
          <w:szCs w:val="18"/>
        </w:rPr>
        <w:t>Underskrift</w:t>
      </w:r>
    </w:p>
    <w:tbl>
      <w:tblPr>
        <w:tblStyle w:val="Tabellrutnt"/>
        <w:tblW w:w="0" w:type="auto"/>
        <w:tblLook w:val="04A0" w:firstRow="1" w:lastRow="0" w:firstColumn="1" w:lastColumn="0" w:noHBand="0" w:noVBand="1"/>
      </w:tblPr>
      <w:tblGrid>
        <w:gridCol w:w="9062"/>
      </w:tblGrid>
      <w:tr w:rsidR="002D79E4" w14:paraId="5BE27DD9" w14:textId="77777777" w:rsidTr="00000483">
        <w:tc>
          <w:tcPr>
            <w:tcW w:w="9062" w:type="dxa"/>
            <w:shd w:val="clear" w:color="auto" w:fill="D9D9D9" w:themeFill="background1" w:themeFillShade="D9"/>
          </w:tcPr>
          <w:p w14:paraId="41BC16F6" w14:textId="77777777" w:rsidR="00754B1E" w:rsidRPr="00B7214F" w:rsidRDefault="00754B1E" w:rsidP="00754B1E">
            <w:pPr>
              <w:rPr>
                <w:b/>
              </w:rPr>
            </w:pPr>
            <w:r w:rsidRPr="00B7214F">
              <w:rPr>
                <w:b/>
              </w:rPr>
              <w:lastRenderedPageBreak/>
              <w:t>Beslut av rektor</w:t>
            </w:r>
          </w:p>
          <w:p w14:paraId="452C9F27" w14:textId="3E32E65B" w:rsidR="002D79E4" w:rsidRPr="00AA08F2" w:rsidRDefault="002D79E4" w:rsidP="00000483">
            <w:pPr>
              <w:rPr>
                <w:b/>
                <w:sz w:val="24"/>
                <w:szCs w:val="24"/>
              </w:rPr>
            </w:pPr>
          </w:p>
        </w:tc>
      </w:tr>
      <w:tr w:rsidR="002D79E4" w14:paraId="7A713561" w14:textId="77777777" w:rsidTr="00000483">
        <w:tc>
          <w:tcPr>
            <w:tcW w:w="9062" w:type="dxa"/>
          </w:tcPr>
          <w:p w14:paraId="55F7B48B" w14:textId="77777777" w:rsidR="002D79E4" w:rsidRDefault="002D79E4" w:rsidP="00000483">
            <w:pPr>
              <w:rPr>
                <w:b/>
              </w:rPr>
            </w:pPr>
          </w:p>
          <w:p w14:paraId="20ACE8E0" w14:textId="77777777" w:rsidR="002D79E4" w:rsidRDefault="002D79E4" w:rsidP="00000483"/>
          <w:p w14:paraId="246E96D1" w14:textId="20073123" w:rsidR="002D79E4" w:rsidRDefault="002D79E4" w:rsidP="00512E8C">
            <w:pPr>
              <w:pStyle w:val="Liststycke"/>
              <w:numPr>
                <w:ilvl w:val="0"/>
                <w:numId w:val="2"/>
              </w:numPr>
            </w:pPr>
            <w:r w:rsidRPr="00512E8C">
              <w:t xml:space="preserve">Beslut om att utredning om särskilt stöd skall genomföras. </w:t>
            </w:r>
          </w:p>
          <w:p w14:paraId="54C27C91" w14:textId="608FE842" w:rsidR="00B1512B" w:rsidRDefault="00B1512B" w:rsidP="00B1512B">
            <w:r>
              <w:t xml:space="preserve">               Samordnare för utredningen om särskilt stöd utsedd av rektor:</w:t>
            </w:r>
          </w:p>
          <w:p w14:paraId="4EF4C3D6" w14:textId="4431AC21" w:rsidR="00B1512B" w:rsidRDefault="00B1512B" w:rsidP="00B1512B">
            <w:pPr>
              <w:pStyle w:val="Liststycke"/>
            </w:pPr>
            <w:r>
              <w:rPr>
                <w:i/>
                <w:iCs/>
              </w:rPr>
              <w:t>Samordnare ansvarar för att meddela beslut till den som anmält.</w:t>
            </w:r>
          </w:p>
          <w:p w14:paraId="754AF5D7" w14:textId="77777777" w:rsidR="00512E8C" w:rsidRPr="00512E8C" w:rsidRDefault="00512E8C" w:rsidP="00512E8C"/>
          <w:p w14:paraId="2D819C6C" w14:textId="5E927A6F" w:rsidR="00512E8C" w:rsidRDefault="00512E8C" w:rsidP="00512E8C">
            <w:pPr>
              <w:pStyle w:val="Liststycke"/>
              <w:numPr>
                <w:ilvl w:val="0"/>
                <w:numId w:val="2"/>
              </w:numPr>
            </w:pPr>
            <w:r w:rsidRPr="00512E8C">
              <w:t xml:space="preserve">Beslut om att utredning om särskilt stöd </w:t>
            </w:r>
            <w:r w:rsidRPr="00005A82">
              <w:rPr>
                <w:b/>
                <w:bCs/>
              </w:rPr>
              <w:t>inte</w:t>
            </w:r>
            <w:r>
              <w:t xml:space="preserve"> </w:t>
            </w:r>
            <w:r w:rsidRPr="00512E8C">
              <w:t xml:space="preserve">skall genomföras. </w:t>
            </w:r>
          </w:p>
          <w:p w14:paraId="40D78C56" w14:textId="77777777" w:rsidR="003C6253" w:rsidRPr="003C6253" w:rsidRDefault="003C6253" w:rsidP="003C6253">
            <w:pPr>
              <w:pStyle w:val="Liststycke"/>
            </w:pPr>
          </w:p>
          <w:p w14:paraId="346FD1FC" w14:textId="3B60F54B" w:rsidR="003C6253" w:rsidRDefault="003C6253" w:rsidP="003C6253">
            <w:pPr>
              <w:pStyle w:val="Liststycke"/>
            </w:pPr>
            <w:r>
              <w:t>Motivering till beslut</w:t>
            </w:r>
            <w:r w:rsidR="00062EEA">
              <w:t>et:</w:t>
            </w:r>
          </w:p>
          <w:p w14:paraId="70B2568D" w14:textId="04AF632D" w:rsidR="00BC61AB" w:rsidRDefault="00BC61AB" w:rsidP="003C6253">
            <w:pPr>
              <w:pStyle w:val="Liststycke"/>
            </w:pPr>
          </w:p>
          <w:p w14:paraId="577C63E1" w14:textId="2EE402AD" w:rsidR="00BC61AB" w:rsidRPr="00512E8C" w:rsidRDefault="00BC61AB" w:rsidP="003C6253">
            <w:pPr>
              <w:pStyle w:val="Liststycke"/>
            </w:pPr>
          </w:p>
          <w:p w14:paraId="08F4AC46" w14:textId="77777777" w:rsidR="00512E8C" w:rsidRPr="00512E8C" w:rsidRDefault="00512E8C" w:rsidP="00512E8C">
            <w:pPr>
              <w:ind w:left="360"/>
            </w:pPr>
          </w:p>
          <w:p w14:paraId="4310E6C0" w14:textId="1C25F3B6" w:rsidR="002D79E4" w:rsidRDefault="00B9573C" w:rsidP="00B9573C">
            <w:r>
              <w:rPr>
                <w:i/>
                <w:iCs/>
              </w:rPr>
              <w:t xml:space="preserve"> </w:t>
            </w:r>
          </w:p>
        </w:tc>
      </w:tr>
      <w:tr w:rsidR="002D79E4" w14:paraId="1963DC7A" w14:textId="77777777" w:rsidTr="00000483">
        <w:tc>
          <w:tcPr>
            <w:tcW w:w="9062" w:type="dxa"/>
          </w:tcPr>
          <w:p w14:paraId="6419BE13" w14:textId="77777777" w:rsidR="002D79E4" w:rsidRDefault="002D79E4" w:rsidP="00000483">
            <w:r>
              <w:t>Datum för beslut                                                Underskrift</w:t>
            </w:r>
          </w:p>
          <w:p w14:paraId="4A9DD836" w14:textId="77777777" w:rsidR="002D79E4" w:rsidRDefault="002D79E4" w:rsidP="00000483"/>
          <w:p w14:paraId="247C6C61" w14:textId="77777777" w:rsidR="002D79E4" w:rsidRDefault="002D79E4" w:rsidP="00000483"/>
          <w:p w14:paraId="54569A22" w14:textId="77777777" w:rsidR="002D79E4" w:rsidRDefault="002D79E4" w:rsidP="00000483"/>
        </w:tc>
      </w:tr>
    </w:tbl>
    <w:p w14:paraId="00BE715A" w14:textId="77777777" w:rsidR="002D79E4" w:rsidRDefault="002D79E4" w:rsidP="002D79E4">
      <w:pPr>
        <w:spacing w:after="0"/>
      </w:pPr>
    </w:p>
    <w:p w14:paraId="250F2A11" w14:textId="77777777" w:rsidR="002D79E4" w:rsidRDefault="002D79E4" w:rsidP="002D79E4">
      <w:pPr>
        <w:spacing w:after="0"/>
      </w:pPr>
    </w:p>
    <w:p w14:paraId="51CD93A2" w14:textId="471C3FF9" w:rsidR="002D79E4" w:rsidRPr="00D90AEF" w:rsidRDefault="00A562AC" w:rsidP="002D79E4">
      <w:pPr>
        <w:spacing w:after="0"/>
        <w:rPr>
          <w:rFonts w:asciiTheme="minorHAnsi" w:eastAsiaTheme="minorHAnsi" w:hAnsiTheme="minorHAnsi" w:cstheme="minorBidi"/>
          <w:b/>
          <w:lang w:eastAsia="en-US"/>
        </w:rPr>
      </w:pPr>
      <w:r w:rsidRPr="00D90AEF">
        <w:rPr>
          <w:rFonts w:asciiTheme="minorHAnsi" w:eastAsiaTheme="minorHAnsi" w:hAnsiTheme="minorHAnsi" w:cstheme="minorBidi"/>
          <w:b/>
          <w:lang w:eastAsia="en-US"/>
        </w:rPr>
        <w:t>Rektor ansvarar för att en utredning om särskilt stöd genomförs skyndsamt och att samråd med elevhälsan sker</w:t>
      </w:r>
      <w:r w:rsidR="00D90AEF">
        <w:rPr>
          <w:rFonts w:asciiTheme="minorHAnsi" w:eastAsiaTheme="minorHAnsi" w:hAnsiTheme="minorHAnsi" w:cstheme="minorBidi"/>
          <w:b/>
          <w:lang w:eastAsia="en-US"/>
        </w:rPr>
        <w:t>.</w:t>
      </w:r>
    </w:p>
    <w:p w14:paraId="56A5A1CD" w14:textId="77777777" w:rsidR="002D79E4" w:rsidRDefault="002D79E4" w:rsidP="002D79E4">
      <w:pPr>
        <w:spacing w:after="0"/>
      </w:pPr>
    </w:p>
    <w:p w14:paraId="2B3D25DE" w14:textId="77777777" w:rsidR="00D44A18" w:rsidRDefault="00D44A18">
      <w:pPr>
        <w:spacing w:after="0"/>
        <w:rPr>
          <w:rFonts w:ascii="Arial" w:eastAsia="Arial" w:hAnsi="Arial" w:cs="Arial"/>
          <w:sz w:val="24"/>
          <w:szCs w:val="24"/>
        </w:rPr>
      </w:pPr>
    </w:p>
    <w:sectPr w:rsidR="00D44A18">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DAB4" w14:textId="77777777" w:rsidR="00FD0766" w:rsidRDefault="00FD0766">
      <w:pPr>
        <w:spacing w:after="0" w:line="240" w:lineRule="auto"/>
      </w:pPr>
      <w:r>
        <w:separator/>
      </w:r>
    </w:p>
  </w:endnote>
  <w:endnote w:type="continuationSeparator" w:id="0">
    <w:p w14:paraId="77AC401C" w14:textId="77777777" w:rsidR="00FD0766" w:rsidRDefault="00FD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Std 65 Medium">
    <w:altName w:val="Times New Roman"/>
    <w:charset w:val="00"/>
    <w:family w:val="auto"/>
    <w:pitch w:val="variable"/>
    <w:sig w:usb0="00000001" w:usb1="5000204A" w:usb2="00000000" w:usb3="00000000" w:csb0="0000009B" w:csb1="00000000"/>
  </w:font>
  <w:font w:name="Avenir LT Std 35 Light">
    <w:altName w:val="Times New Roman"/>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9D66" w14:textId="77777777" w:rsidR="00FD0766" w:rsidRDefault="00FD0766">
      <w:pPr>
        <w:spacing w:after="0" w:line="240" w:lineRule="auto"/>
      </w:pPr>
      <w:r>
        <w:separator/>
      </w:r>
    </w:p>
  </w:footnote>
  <w:footnote w:type="continuationSeparator" w:id="0">
    <w:p w14:paraId="3B36F1A0" w14:textId="77777777" w:rsidR="00FD0766" w:rsidRDefault="00FD0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85A5" w14:textId="16A322AB" w:rsidR="00E50C73" w:rsidRPr="00A67F66" w:rsidRDefault="00E50C73" w:rsidP="00E50C73">
    <w:pPr>
      <w:jc w:val="right"/>
      <w:rPr>
        <w:rFonts w:ascii="Times New Roman" w:hAnsi="Times New Roman" w:cs="Times New Roman"/>
        <w:sz w:val="24"/>
        <w:szCs w:val="24"/>
      </w:rPr>
    </w:pPr>
    <w:r w:rsidRPr="00A67F66">
      <w:rPr>
        <w:rFonts w:ascii="Times New Roman" w:hAnsi="Times New Roman" w:cs="Times New Roman"/>
        <w:b/>
        <w:noProof/>
        <w:sz w:val="24"/>
        <w:szCs w:val="24"/>
      </w:rPr>
      <w:drawing>
        <wp:anchor distT="0" distB="0" distL="114300" distR="114300" simplePos="0" relativeHeight="251660288" behindDoc="0" locked="0" layoutInCell="0" allowOverlap="1" wp14:anchorId="188FED43" wp14:editId="648DE43A">
          <wp:simplePos x="0" y="0"/>
          <wp:positionH relativeFrom="page">
            <wp:posOffset>914400</wp:posOffset>
          </wp:positionH>
          <wp:positionV relativeFrom="page">
            <wp:posOffset>457200</wp:posOffset>
          </wp:positionV>
          <wp:extent cx="1440180" cy="491490"/>
          <wp:effectExtent l="0" t="0" r="7620" b="3810"/>
          <wp:wrapNone/>
          <wp:docPr id="3" name="Bildobjekt 3" descr="StockholmsStad_logotypeStandardA4_300ppi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Stad_logotypeStandardA4_300ppi_svar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18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F66">
      <w:rPr>
        <w:rFonts w:ascii="Times New Roman" w:hAnsi="Times New Roman" w:cs="Times New Roman"/>
        <w:sz w:val="24"/>
        <w:szCs w:val="24"/>
      </w:rPr>
      <w:ptab w:relativeTo="margin" w:alignment="center" w:leader="none"/>
    </w:r>
    <w:r w:rsidR="00D96483">
      <w:rPr>
        <w:rFonts w:ascii="Times New Roman" w:hAnsi="Times New Roman" w:cs="Times New Roman"/>
        <w:b/>
        <w:sz w:val="24"/>
        <w:szCs w:val="24"/>
      </w:rPr>
      <w:t>Årstaskolan</w:t>
    </w:r>
    <w:r>
      <w:t xml:space="preserve">                                                     </w:t>
    </w:r>
  </w:p>
  <w:p w14:paraId="1CC8001F" w14:textId="1D345A5F" w:rsidR="00D44A18" w:rsidRPr="00D96483" w:rsidRDefault="00E50C73" w:rsidP="00D96483">
    <w:r>
      <w:ptab w:relativeTo="margin" w:alignment="right" w:leader="none"/>
    </w:r>
  </w:p>
  <w:p w14:paraId="3FB965C6" w14:textId="77777777" w:rsidR="002D79E4" w:rsidRDefault="002D79E4">
    <w:pP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43C06"/>
    <w:multiLevelType w:val="hybridMultilevel"/>
    <w:tmpl w:val="D21E4D2A"/>
    <w:lvl w:ilvl="0" w:tplc="35A4581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2D2E55"/>
    <w:multiLevelType w:val="hybridMultilevel"/>
    <w:tmpl w:val="CBB210EC"/>
    <w:lvl w:ilvl="0" w:tplc="82D0F6AC">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3517577">
    <w:abstractNumId w:val="1"/>
  </w:num>
  <w:num w:numId="2" w16cid:durableId="702174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18"/>
    <w:rsid w:val="00005A82"/>
    <w:rsid w:val="0002393F"/>
    <w:rsid w:val="00062EEA"/>
    <w:rsid w:val="00087CA9"/>
    <w:rsid w:val="00105E82"/>
    <w:rsid w:val="00123A16"/>
    <w:rsid w:val="00155CA4"/>
    <w:rsid w:val="0016501D"/>
    <w:rsid w:val="0016595B"/>
    <w:rsid w:val="001F2E62"/>
    <w:rsid w:val="001F6A68"/>
    <w:rsid w:val="002B3D0F"/>
    <w:rsid w:val="002B786E"/>
    <w:rsid w:val="002D2654"/>
    <w:rsid w:val="002D79E4"/>
    <w:rsid w:val="00300DF3"/>
    <w:rsid w:val="00307210"/>
    <w:rsid w:val="00331700"/>
    <w:rsid w:val="00332F6C"/>
    <w:rsid w:val="003C6253"/>
    <w:rsid w:val="004174C4"/>
    <w:rsid w:val="00457EF2"/>
    <w:rsid w:val="004859F4"/>
    <w:rsid w:val="004D6884"/>
    <w:rsid w:val="004D72FB"/>
    <w:rsid w:val="00512459"/>
    <w:rsid w:val="00512E8C"/>
    <w:rsid w:val="005621CF"/>
    <w:rsid w:val="005B41CF"/>
    <w:rsid w:val="005B6115"/>
    <w:rsid w:val="00631B67"/>
    <w:rsid w:val="00651ACE"/>
    <w:rsid w:val="006A529C"/>
    <w:rsid w:val="006C497D"/>
    <w:rsid w:val="00754B1E"/>
    <w:rsid w:val="00794F2A"/>
    <w:rsid w:val="007D6930"/>
    <w:rsid w:val="007D7A79"/>
    <w:rsid w:val="00862A54"/>
    <w:rsid w:val="00894D10"/>
    <w:rsid w:val="008A00C4"/>
    <w:rsid w:val="00963441"/>
    <w:rsid w:val="00987CEC"/>
    <w:rsid w:val="00992968"/>
    <w:rsid w:val="009B030F"/>
    <w:rsid w:val="009B088C"/>
    <w:rsid w:val="009E20CD"/>
    <w:rsid w:val="009F13F0"/>
    <w:rsid w:val="009F6FE5"/>
    <w:rsid w:val="00A562AC"/>
    <w:rsid w:val="00A66600"/>
    <w:rsid w:val="00A8449B"/>
    <w:rsid w:val="00AB0389"/>
    <w:rsid w:val="00B13600"/>
    <w:rsid w:val="00B1512B"/>
    <w:rsid w:val="00B92EE7"/>
    <w:rsid w:val="00B9573C"/>
    <w:rsid w:val="00BC61AB"/>
    <w:rsid w:val="00BE0281"/>
    <w:rsid w:val="00BF3374"/>
    <w:rsid w:val="00C33EE9"/>
    <w:rsid w:val="00CA5CA7"/>
    <w:rsid w:val="00CD407C"/>
    <w:rsid w:val="00D44A18"/>
    <w:rsid w:val="00D52A84"/>
    <w:rsid w:val="00D90AEF"/>
    <w:rsid w:val="00D96483"/>
    <w:rsid w:val="00E50C73"/>
    <w:rsid w:val="00EA0843"/>
    <w:rsid w:val="00FA3A2A"/>
    <w:rsid w:val="00FA6500"/>
    <w:rsid w:val="00FC79FE"/>
    <w:rsid w:val="00FD07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4A65E"/>
  <w15:docId w15:val="{5BC955CE-622E-4814-9224-92933CA9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spacing w:before="480"/>
      <w:outlineLvl w:val="0"/>
    </w:pPr>
    <w:rPr>
      <w:b/>
      <w:color w:val="345A8A"/>
      <w:sz w:val="32"/>
      <w:szCs w:val="32"/>
    </w:rPr>
  </w:style>
  <w:style w:type="paragraph" w:styleId="Rubrik2">
    <w:name w:val="heading 2"/>
    <w:basedOn w:val="Normal"/>
    <w:next w:val="Normal"/>
    <w:pPr>
      <w:spacing w:before="200"/>
      <w:outlineLvl w:val="1"/>
    </w:pPr>
    <w:rPr>
      <w:b/>
      <w:color w:val="4F81BD"/>
      <w:sz w:val="26"/>
      <w:szCs w:val="26"/>
    </w:rPr>
  </w:style>
  <w:style w:type="paragraph" w:styleId="Rubrik3">
    <w:name w:val="heading 3"/>
    <w:basedOn w:val="Normal"/>
    <w:next w:val="Normal"/>
    <w:pPr>
      <w:spacing w:before="200"/>
      <w:outlineLvl w:val="2"/>
    </w:pPr>
    <w:rPr>
      <w:b/>
      <w:color w:val="4F81BD"/>
      <w:sz w:val="24"/>
      <w:szCs w:val="24"/>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spacing w:after="300"/>
    </w:pPr>
    <w:rPr>
      <w:color w:val="17365D"/>
      <w:sz w:val="52"/>
      <w:szCs w:val="52"/>
    </w:rPr>
  </w:style>
  <w:style w:type="paragraph" w:styleId="Underrubrik">
    <w:name w:val="Subtitle"/>
    <w:basedOn w:val="Normal"/>
    <w:next w:val="Normal"/>
    <w:rPr>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idhuvud">
    <w:name w:val="header"/>
    <w:basedOn w:val="Normal"/>
    <w:link w:val="SidhuvudChar"/>
    <w:uiPriority w:val="99"/>
    <w:unhideWhenUsed/>
    <w:rsid w:val="00155C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5CA4"/>
  </w:style>
  <w:style w:type="paragraph" w:styleId="Sidfot">
    <w:name w:val="footer"/>
    <w:basedOn w:val="Normal"/>
    <w:link w:val="SidfotChar"/>
    <w:uiPriority w:val="99"/>
    <w:unhideWhenUsed/>
    <w:rsid w:val="00155C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5CA4"/>
  </w:style>
  <w:style w:type="table" w:styleId="Tabellrutnt">
    <w:name w:val="Table Grid"/>
    <w:basedOn w:val="Normaltabell"/>
    <w:uiPriority w:val="39"/>
    <w:rsid w:val="002D79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2E62"/>
    <w:rPr>
      <w:sz w:val="16"/>
      <w:szCs w:val="16"/>
    </w:rPr>
  </w:style>
  <w:style w:type="paragraph" w:styleId="Kommentarer">
    <w:name w:val="annotation text"/>
    <w:basedOn w:val="Normal"/>
    <w:link w:val="KommentarerChar"/>
    <w:uiPriority w:val="99"/>
    <w:unhideWhenUsed/>
    <w:rsid w:val="001F2E62"/>
    <w:pPr>
      <w:spacing w:line="240" w:lineRule="auto"/>
    </w:pPr>
    <w:rPr>
      <w:sz w:val="20"/>
      <w:szCs w:val="20"/>
    </w:rPr>
  </w:style>
  <w:style w:type="character" w:customStyle="1" w:styleId="KommentarerChar">
    <w:name w:val="Kommentarer Char"/>
    <w:basedOn w:val="Standardstycketeckensnitt"/>
    <w:link w:val="Kommentarer"/>
    <w:uiPriority w:val="99"/>
    <w:rsid w:val="001F2E62"/>
    <w:rPr>
      <w:sz w:val="20"/>
      <w:szCs w:val="20"/>
    </w:rPr>
  </w:style>
  <w:style w:type="paragraph" w:styleId="Kommentarsmne">
    <w:name w:val="annotation subject"/>
    <w:basedOn w:val="Kommentarer"/>
    <w:next w:val="Kommentarer"/>
    <w:link w:val="KommentarsmneChar"/>
    <w:uiPriority w:val="99"/>
    <w:semiHidden/>
    <w:unhideWhenUsed/>
    <w:rsid w:val="001F2E62"/>
    <w:rPr>
      <w:b/>
      <w:bCs/>
    </w:rPr>
  </w:style>
  <w:style w:type="character" w:customStyle="1" w:styleId="KommentarsmneChar">
    <w:name w:val="Kommentarsämne Char"/>
    <w:basedOn w:val="KommentarerChar"/>
    <w:link w:val="Kommentarsmne"/>
    <w:uiPriority w:val="99"/>
    <w:semiHidden/>
    <w:rsid w:val="001F2E62"/>
    <w:rPr>
      <w:b/>
      <w:bCs/>
      <w:sz w:val="20"/>
      <w:szCs w:val="20"/>
    </w:rPr>
  </w:style>
  <w:style w:type="paragraph" w:styleId="Liststycke">
    <w:name w:val="List Paragraph"/>
    <w:basedOn w:val="Normal"/>
    <w:uiPriority w:val="34"/>
    <w:qFormat/>
    <w:rsid w:val="001F2E62"/>
    <w:pPr>
      <w:ind w:left="720"/>
      <w:contextualSpacing/>
    </w:pPr>
  </w:style>
  <w:style w:type="character" w:styleId="Hyperlnk">
    <w:name w:val="Hyperlink"/>
    <w:basedOn w:val="Standardstycketeckensnitt"/>
    <w:uiPriority w:val="99"/>
    <w:unhideWhenUsed/>
    <w:rsid w:val="002D2654"/>
    <w:rPr>
      <w:color w:val="0000FF" w:themeColor="hyperlink"/>
      <w:u w:val="single"/>
    </w:rPr>
  </w:style>
  <w:style w:type="character" w:styleId="Olstomnmnande">
    <w:name w:val="Unresolved Mention"/>
    <w:basedOn w:val="Standardstycketeckensnitt"/>
    <w:uiPriority w:val="99"/>
    <w:semiHidden/>
    <w:unhideWhenUsed/>
    <w:rsid w:val="002D2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rstaskolan.org/DA/021_skolnarvaro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2460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Academedia</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Ivarsson Mattsson</dc:creator>
  <cp:lastModifiedBy>Veronica Gustafsson</cp:lastModifiedBy>
  <cp:revision>3</cp:revision>
  <cp:lastPrinted>2022-06-15T09:07:00Z</cp:lastPrinted>
  <dcterms:created xsi:type="dcterms:W3CDTF">2022-06-16T08:41:00Z</dcterms:created>
  <dcterms:modified xsi:type="dcterms:W3CDTF">2022-08-10T11:55:00Z</dcterms:modified>
</cp:coreProperties>
</file>