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3FA9" w14:textId="49551878" w:rsidR="00800548" w:rsidRPr="008A445C" w:rsidRDefault="00DB7A13" w:rsidP="00057616">
      <w:pPr>
        <w:pStyle w:val="FormatmalltitelGillSansMT"/>
        <w:spacing w:before="720"/>
        <w:rPr>
          <w:rFonts w:ascii="Arial" w:hAnsi="Arial" w:cs="Arial"/>
          <w:sz w:val="32"/>
        </w:rPr>
      </w:pPr>
      <w:r w:rsidRPr="008A445C">
        <w:rPr>
          <w:rFonts w:ascii="Arial" w:hAnsi="Arial" w:cs="Arial"/>
          <w:sz w:val="32"/>
        </w:rPr>
        <w:t xml:space="preserve">Uppdragsbeskrivning </w:t>
      </w:r>
      <w:r w:rsidR="00156E53">
        <w:rPr>
          <w:rFonts w:ascii="Arial" w:hAnsi="Arial" w:cs="Arial"/>
          <w:sz w:val="32"/>
        </w:rPr>
        <w:t>Speciallärare</w:t>
      </w:r>
      <w:r w:rsidR="00E66D78" w:rsidRPr="008A445C">
        <w:rPr>
          <w:rFonts w:ascii="Arial" w:hAnsi="Arial" w:cs="Arial"/>
          <w:sz w:val="32"/>
        </w:rPr>
        <w:t xml:space="preserve"> </w:t>
      </w:r>
    </w:p>
    <w:p w14:paraId="0343DE95" w14:textId="77777777" w:rsidR="00757A60" w:rsidRPr="008A445C" w:rsidRDefault="00DB7A13" w:rsidP="001901D6">
      <w:pPr>
        <w:pStyle w:val="Rubrik1"/>
      </w:pPr>
      <w:r w:rsidRPr="008A445C">
        <w:t>Inledning</w:t>
      </w:r>
    </w:p>
    <w:p w14:paraId="5DBEBD7D" w14:textId="0CB4937F" w:rsidR="00DB7A13" w:rsidRPr="008A445C" w:rsidRDefault="00DB7A13" w:rsidP="00DB7A13">
      <w:pPr>
        <w:pStyle w:val="Brdtext"/>
        <w:tabs>
          <w:tab w:val="clear" w:pos="2852"/>
          <w:tab w:val="left" w:pos="2699"/>
        </w:tabs>
      </w:pPr>
      <w:r w:rsidRPr="008A445C">
        <w:t xml:space="preserve">Det här dokumentet beskriver vad som ingår i </w:t>
      </w:r>
      <w:r w:rsidR="00B75E25" w:rsidRPr="008A445C">
        <w:t>din roll</w:t>
      </w:r>
      <w:r w:rsidR="004D4C02" w:rsidRPr="008A445C">
        <w:t xml:space="preserve"> som </w:t>
      </w:r>
      <w:r w:rsidR="00067AC8">
        <w:t>speciallärare</w:t>
      </w:r>
      <w:r w:rsidRPr="008A445C">
        <w:t xml:space="preserve"> vid </w:t>
      </w:r>
      <w:r w:rsidR="009D7CD4">
        <w:t>Årstaskolan</w:t>
      </w:r>
      <w:r w:rsidRPr="008A445C">
        <w:t xml:space="preserve">. </w:t>
      </w:r>
      <w:r w:rsidR="00102E9F" w:rsidRPr="008A445C">
        <w:t xml:space="preserve">Syftet är inte att göra en komplett lista med alla ingående uppgifter, utan att </w:t>
      </w:r>
      <w:r w:rsidRPr="008A445C">
        <w:t xml:space="preserve">tydliggöra </w:t>
      </w:r>
      <w:r w:rsidR="00102E9F" w:rsidRPr="008A445C">
        <w:t xml:space="preserve">de viktigaste delarna i </w:t>
      </w:r>
      <w:r w:rsidRPr="008A445C">
        <w:t xml:space="preserve">uppdraget för </w:t>
      </w:r>
      <w:r w:rsidR="00B75E25" w:rsidRPr="008A445C">
        <w:t>dig</w:t>
      </w:r>
      <w:r w:rsidR="00660C63" w:rsidRPr="008A445C">
        <w:t xml:space="preserve"> och </w:t>
      </w:r>
      <w:r w:rsidRPr="008A445C">
        <w:t>för andra</w:t>
      </w:r>
      <w:r w:rsidR="0021201F" w:rsidRPr="008A445C">
        <w:t xml:space="preserve"> på skolan</w:t>
      </w:r>
      <w:r w:rsidR="00102E9F" w:rsidRPr="008A445C">
        <w:t>.</w:t>
      </w:r>
      <w:r w:rsidR="00E52F26">
        <w:t xml:space="preserve"> </w:t>
      </w:r>
    </w:p>
    <w:p w14:paraId="79784990" w14:textId="41278321" w:rsidR="00DB7A13" w:rsidRPr="00952235" w:rsidRDefault="0021201F" w:rsidP="0021201F">
      <w:pPr>
        <w:pStyle w:val="Brdtext"/>
        <w:tabs>
          <w:tab w:val="clear" w:pos="2852"/>
          <w:tab w:val="left" w:pos="2699"/>
        </w:tabs>
      </w:pPr>
      <w:r w:rsidRPr="008A445C">
        <w:t xml:space="preserve">Rektor ansvarar för skolans verksamhet och har därför både mandat och skyldighet att fördela arbetsuppgifter mellan </w:t>
      </w:r>
      <w:r w:rsidR="004D4C02" w:rsidRPr="008A445C">
        <w:t>medarbetar</w:t>
      </w:r>
      <w:r w:rsidR="00102E9F" w:rsidRPr="008A445C">
        <w:t>na</w:t>
      </w:r>
      <w:r w:rsidRPr="008A445C">
        <w:t xml:space="preserve">. </w:t>
      </w:r>
      <w:r w:rsidR="00DB7A13" w:rsidRPr="008A445C">
        <w:t>Uppdragsbeskrivningen är en övergripande överenskommelse och innehållet kan komma att förändras över tid</w:t>
      </w:r>
      <w:r w:rsidR="004D4C02" w:rsidRPr="008A445C">
        <w:t>, men u</w:t>
      </w:r>
      <w:r w:rsidR="00DB7A13" w:rsidRPr="008A445C">
        <w:t xml:space="preserve">tgångspunkten </w:t>
      </w:r>
      <w:r w:rsidR="00DB7A13">
        <w:t>är att uppdraget i stort följer denna beskrivning</w:t>
      </w:r>
      <w:r w:rsidR="004D4C02">
        <w:t xml:space="preserve">. </w:t>
      </w:r>
      <w:r w:rsidR="00B75E25">
        <w:t>Vi vill gärna att du</w:t>
      </w:r>
      <w:r w:rsidR="004D4C02">
        <w:t xml:space="preserve"> utveckla</w:t>
      </w:r>
      <w:r w:rsidR="00B75E25">
        <w:t>r</w:t>
      </w:r>
      <w:r w:rsidR="004D4C02">
        <w:t xml:space="preserve"> och förtydliga</w:t>
      </w:r>
      <w:r w:rsidR="00B75E25">
        <w:t>r</w:t>
      </w:r>
      <w:r w:rsidR="004D4C02">
        <w:t xml:space="preserve"> </w:t>
      </w:r>
      <w:r w:rsidR="00660C63">
        <w:t xml:space="preserve">ditt uppdrag </w:t>
      </w:r>
      <w:r w:rsidR="004D4C02">
        <w:t xml:space="preserve">i en konstruktiv dialog med närmaste </w:t>
      </w:r>
      <w:r w:rsidR="00DB7A13">
        <w:t>chef</w:t>
      </w:r>
      <w:r w:rsidR="004D4C02">
        <w:t xml:space="preserve">, men ytterst är det </w:t>
      </w:r>
      <w:r w:rsidR="000C6E0C">
        <w:t xml:space="preserve">din närmaste chef och </w:t>
      </w:r>
      <w:r w:rsidR="004D4C02">
        <w:t>rektor som fattar beslut om justering ska göras.</w:t>
      </w:r>
      <w:r w:rsidR="00DB7A13">
        <w:t xml:space="preserve"> </w:t>
      </w:r>
    </w:p>
    <w:p w14:paraId="16AB1266" w14:textId="5DBF2FCF" w:rsidR="00F048E6" w:rsidRDefault="00660C63" w:rsidP="00DB7A13">
      <w:pPr>
        <w:pStyle w:val="Rubrik1"/>
      </w:pPr>
      <w:r>
        <w:t>Gemensamt</w:t>
      </w:r>
      <w:r w:rsidR="000C6E0C">
        <w:t xml:space="preserve"> pedagogiskt</w:t>
      </w:r>
      <w:r>
        <w:t xml:space="preserve"> </w:t>
      </w:r>
      <w:r w:rsidR="00102E9F">
        <w:t>grunduppdrag</w:t>
      </w:r>
    </w:p>
    <w:p w14:paraId="255CBDE7" w14:textId="77777777" w:rsidR="004D4C02" w:rsidRDefault="004D4C02" w:rsidP="004D4C02">
      <w:pPr>
        <w:pStyle w:val="Brdtext"/>
      </w:pPr>
      <w:r>
        <w:t>Alla som arbetar på skolan har ett grundläggande pedagogiskt uppdrag, oavsett om man arbetar som lärare, på fritids</w:t>
      </w:r>
      <w:r w:rsidR="00660C63">
        <w:t>,</w:t>
      </w:r>
      <w:r>
        <w:t xml:space="preserve"> i köket</w:t>
      </w:r>
      <w:r w:rsidR="00660C63">
        <w:t xml:space="preserve"> eller har ett annat uppdrag</w:t>
      </w:r>
      <w:r>
        <w:t xml:space="preserve">. Allt vi gör syftar till att utveckla elevernas kunskapsmässiga och sociala förmågor och det innebär att </w:t>
      </w:r>
      <w:r w:rsidR="00B75E25">
        <w:t xml:space="preserve">du och </w:t>
      </w:r>
      <w:r>
        <w:t xml:space="preserve">alla </w:t>
      </w:r>
      <w:r w:rsidR="00B75E25">
        <w:t xml:space="preserve">andra </w:t>
      </w:r>
      <w:r>
        <w:t>som arbetar på sko</w:t>
      </w:r>
      <w:r w:rsidR="00B75E25">
        <w:t>lan</w:t>
      </w:r>
      <w:r>
        <w:t xml:space="preserve"> ska</w:t>
      </w:r>
    </w:p>
    <w:p w14:paraId="71EE17EA" w14:textId="77777777" w:rsidR="004D4C02" w:rsidRDefault="004D4C02" w:rsidP="004D4C02">
      <w:pPr>
        <w:pStyle w:val="Brdtext"/>
        <w:numPr>
          <w:ilvl w:val="0"/>
          <w:numId w:val="31"/>
        </w:numPr>
      </w:pPr>
      <w:r>
        <w:t>försöka fånga varje tillfälle att utveckla elevernas förmågor</w:t>
      </w:r>
    </w:p>
    <w:p w14:paraId="5618536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uppmärksamma och direkt åtgärda kränkningar för att skapa trygghet</w:t>
      </w:r>
    </w:p>
    <w:p w14:paraId="7E44B018" w14:textId="77777777" w:rsidR="004D4C02" w:rsidRDefault="004D4C02" w:rsidP="004D4C02">
      <w:pPr>
        <w:pStyle w:val="Brdtext"/>
        <w:numPr>
          <w:ilvl w:val="0"/>
          <w:numId w:val="31"/>
        </w:numPr>
      </w:pPr>
      <w:r>
        <w:t>alltid agera goda förebilder för eleverna i alla situationer</w:t>
      </w:r>
    </w:p>
    <w:p w14:paraId="0C0E6AC2" w14:textId="77777777" w:rsidR="00037CBB" w:rsidRDefault="00DB7A13" w:rsidP="00DB7A13">
      <w:pPr>
        <w:pStyle w:val="Rubrik1"/>
      </w:pPr>
      <w:r>
        <w:t>Övergripande beskrivning av uppdraget</w:t>
      </w:r>
    </w:p>
    <w:p w14:paraId="1C27CBC5" w14:textId="3416814E" w:rsidR="000A508C" w:rsidRDefault="00067AC8" w:rsidP="00F824FA">
      <w:pPr>
        <w:pStyle w:val="Brdtext"/>
        <w:tabs>
          <w:tab w:val="clear" w:pos="2852"/>
          <w:tab w:val="left" w:pos="2699"/>
        </w:tabs>
        <w:rPr>
          <w:color w:val="FF0000"/>
        </w:rPr>
      </w:pPr>
      <w:r>
        <w:t>Som speciallärare ingår du i Årstaskolans elevhälsa. D</w:t>
      </w:r>
      <w:r w:rsidR="00716ED4">
        <w:t xml:space="preserve">u ger </w:t>
      </w:r>
      <w:r>
        <w:t xml:space="preserve">särskilt stöd </w:t>
      </w:r>
      <w:r w:rsidR="00D904C0">
        <w:t xml:space="preserve">i ett eller flera ämnen </w:t>
      </w:r>
      <w:r w:rsidR="00716ED4">
        <w:t>till</w:t>
      </w:r>
      <w:r>
        <w:t xml:space="preserve"> de elever som har det beslutat i </w:t>
      </w:r>
      <w:r w:rsidR="00716ED4">
        <w:t>Å</w:t>
      </w:r>
      <w:r>
        <w:t>tgärdsprogram</w:t>
      </w:r>
      <w:r w:rsidR="00716ED4">
        <w:t xml:space="preserve"> (ÅP)</w:t>
      </w:r>
      <w:r>
        <w:t>.</w:t>
      </w:r>
      <w:r w:rsidR="00F824FA">
        <w:t xml:space="preserve"> </w:t>
      </w:r>
      <w:r>
        <w:t xml:space="preserve">För att göra detta samverkar du med elevernas ordinarie ämneslärare </w:t>
      </w:r>
      <w:r w:rsidR="00E030E9">
        <w:t xml:space="preserve">(åk 4-9) </w:t>
      </w:r>
      <w:r>
        <w:t xml:space="preserve">eller klasslärare (åk F-3). </w:t>
      </w:r>
    </w:p>
    <w:p w14:paraId="157BA5D5" w14:textId="3BCFCFD8" w:rsidR="00F824FA" w:rsidRDefault="00716ED4" w:rsidP="00F824FA">
      <w:pPr>
        <w:pStyle w:val="Brdtext"/>
        <w:tabs>
          <w:tab w:val="clear" w:pos="2852"/>
          <w:tab w:val="left" w:pos="2699"/>
        </w:tabs>
      </w:pPr>
      <w:r>
        <w:t>Du gör även periodiserade insatser för elever utan ÅP, som en Extra Anpassning (EA)</w:t>
      </w:r>
      <w:r w:rsidR="00EF0887">
        <w:t>.</w:t>
      </w:r>
      <w:r w:rsidR="00511916">
        <w:t xml:space="preserve"> Detta görs utifrån beslut fattade i EHT och </w:t>
      </w:r>
      <w:r w:rsidR="00CE06E2">
        <w:t>styrs vid möten om Elevstödsöversikten (ESÖ).</w:t>
      </w:r>
    </w:p>
    <w:p w14:paraId="770F8AF7" w14:textId="20102A4A" w:rsidR="00067AC8" w:rsidRDefault="00067AC8" w:rsidP="00293F81">
      <w:pPr>
        <w:pStyle w:val="Brdtext"/>
        <w:tabs>
          <w:tab w:val="clear" w:pos="2852"/>
          <w:tab w:val="left" w:pos="2699"/>
        </w:tabs>
      </w:pPr>
      <w:r>
        <w:t>I ditt uppdrag som speciallärare ingår</w:t>
      </w:r>
      <w:r w:rsidR="001D4087">
        <w:t xml:space="preserve"> </w:t>
      </w:r>
      <w:r w:rsidRPr="007101D4">
        <w:t xml:space="preserve">att </w:t>
      </w:r>
      <w:r w:rsidR="001D4087" w:rsidRPr="007101D4">
        <w:t>samverka med undervisande lärare för att</w:t>
      </w:r>
      <w:r w:rsidR="007101D4" w:rsidRPr="007101D4">
        <w:t xml:space="preserve"> hi</w:t>
      </w:r>
      <w:r w:rsidRPr="007101D4">
        <w:t xml:space="preserve">tta </w:t>
      </w:r>
      <w:r w:rsidR="007101D4">
        <w:t>st</w:t>
      </w:r>
      <w:r w:rsidRPr="007101D4">
        <w:t>rategier</w:t>
      </w:r>
      <w:r>
        <w:t xml:space="preserve"> och alternativa </w:t>
      </w:r>
      <w:r w:rsidR="009903AC">
        <w:t>lär</w:t>
      </w:r>
      <w:r>
        <w:t xml:space="preserve">verktyg för att eleven ska tillgodogöra sig kunskaper </w:t>
      </w:r>
      <w:r w:rsidR="00F824FA">
        <w:t xml:space="preserve">utifrån sina unika förutsättningar. </w:t>
      </w:r>
      <w:r w:rsidR="00293F81">
        <w:t xml:space="preserve">Du stöttar även kollegor i att utforma och prova EA i </w:t>
      </w:r>
      <w:r w:rsidR="001D4087" w:rsidRPr="007101D4">
        <w:t>ämnet</w:t>
      </w:r>
      <w:r w:rsidR="00293F81" w:rsidRPr="007101D4">
        <w:t>.</w:t>
      </w:r>
      <w:r w:rsidR="00515224" w:rsidRPr="007101D4">
        <w:t xml:space="preserve"> </w:t>
      </w:r>
    </w:p>
    <w:p w14:paraId="07D9F5F0" w14:textId="0CC56026" w:rsidR="00066F3E" w:rsidRDefault="00066F3E" w:rsidP="00066F3E">
      <w:pPr>
        <w:pStyle w:val="Brdtext"/>
        <w:tabs>
          <w:tab w:val="clear" w:pos="2852"/>
          <w:tab w:val="left" w:pos="2699"/>
        </w:tabs>
      </w:pPr>
      <w:r>
        <w:t>Specialpedagoger och speciallärare samordnar tillsammans med biträdande rektor hur tillgängligt stöd fördelas</w:t>
      </w:r>
      <w:r w:rsidR="009903AC">
        <w:t xml:space="preserve"> vid </w:t>
      </w:r>
      <w:r w:rsidR="00E030E9">
        <w:t>möte en gång/månad, med hjälp av Elevstödsöversikten (ESÖ).</w:t>
      </w:r>
    </w:p>
    <w:p w14:paraId="7969A3F2" w14:textId="450D4D71" w:rsidR="00066F3E" w:rsidRDefault="00BD5CBF" w:rsidP="00066F3E">
      <w:pPr>
        <w:pStyle w:val="Brdtext"/>
        <w:tabs>
          <w:tab w:val="clear" w:pos="2852"/>
          <w:tab w:val="left" w:pos="2699"/>
        </w:tabs>
      </w:pPr>
      <w:r>
        <w:t>Du har veckovisa möten med dina kollegor inom specialundervisningsgruppen på skolan. Du ingår även i ett av Stockholm stads nätverk där du träffar kollegor från andra skolor.</w:t>
      </w:r>
      <w:r w:rsidR="00A55FF5">
        <w:t xml:space="preserve"> Du deltar i elevhälsans främjandemöten</w:t>
      </w:r>
    </w:p>
    <w:p w14:paraId="545EDC5B" w14:textId="77777777" w:rsidR="00977542" w:rsidRDefault="00977542" w:rsidP="008A445C">
      <w:pPr>
        <w:pStyle w:val="Rubrik1"/>
      </w:pPr>
      <w:r>
        <w:lastRenderedPageBreak/>
        <w:t>Kravprofil</w:t>
      </w:r>
    </w:p>
    <w:p w14:paraId="79DAA5CE" w14:textId="3973036D" w:rsidR="00F824FA" w:rsidRDefault="00BA4823" w:rsidP="00AA3D2D">
      <w:pPr>
        <w:tabs>
          <w:tab w:val="clear" w:pos="2699"/>
        </w:tabs>
        <w:autoSpaceDE w:val="0"/>
        <w:autoSpaceDN w:val="0"/>
        <w:adjustRightInd w:val="0"/>
        <w:ind w:left="2132"/>
      </w:pPr>
      <w:r>
        <w:t>D</w:t>
      </w:r>
      <w:r w:rsidR="00821B6A">
        <w:t xml:space="preserve">u som </w:t>
      </w:r>
      <w:r w:rsidR="00156E53">
        <w:t>speciallärare</w:t>
      </w:r>
      <w:r w:rsidR="00821B6A">
        <w:t xml:space="preserve"> </w:t>
      </w:r>
      <w:r w:rsidR="00F824FA">
        <w:t>behöver ha</w:t>
      </w:r>
      <w:r w:rsidR="00F824FA" w:rsidRPr="00F824FA">
        <w:t xml:space="preserve"> förmåga att kritiskt och självständigt ta initiativ till, analysera och</w:t>
      </w:r>
      <w:r w:rsidR="00AA3D2D">
        <w:t xml:space="preserve"> </w:t>
      </w:r>
      <w:r w:rsidR="00EA5AB3">
        <w:t>medverka i främjande och förebyggande arbete. Du bidrar till att undanröja hinder och svårigheter i olika lärmiljöer.</w:t>
      </w:r>
    </w:p>
    <w:p w14:paraId="2D66B464" w14:textId="2BA5E1E1" w:rsidR="00F824FA" w:rsidRDefault="00F824FA" w:rsidP="00F824FA">
      <w:pPr>
        <w:tabs>
          <w:tab w:val="clear" w:pos="2699"/>
        </w:tabs>
        <w:autoSpaceDE w:val="0"/>
        <w:autoSpaceDN w:val="0"/>
        <w:adjustRightInd w:val="0"/>
        <w:ind w:left="2132"/>
        <w:rPr>
          <w:rFonts w:ascii="TimesNewRomanPS" w:hAnsi="TimesNewRomanPS" w:cs="TimesNewRomanPS"/>
          <w:sz w:val="19"/>
          <w:szCs w:val="19"/>
        </w:rPr>
      </w:pPr>
      <w:r>
        <w:t xml:space="preserve">Du behöver </w:t>
      </w:r>
      <w:r w:rsidRPr="00F824FA">
        <w:t>visa förmåga att delta i arbetet med att utforma och genomföra åtgärdsprogram</w:t>
      </w:r>
      <w:r>
        <w:t xml:space="preserve"> </w:t>
      </w:r>
      <w:r w:rsidRPr="00F824FA">
        <w:t>för enskilda elever i samverkan med berörda aktörer samt förmåga</w:t>
      </w:r>
      <w:r>
        <w:t xml:space="preserve"> </w:t>
      </w:r>
      <w:r w:rsidRPr="00F824FA">
        <w:t>att stödja barn och elever och utveckla verksamhetens lärmiljöer</w:t>
      </w:r>
      <w:r>
        <w:rPr>
          <w:rFonts w:ascii="TimesNewRomanPS" w:hAnsi="TimesNewRomanPS" w:cs="TimesNewRomanPS"/>
          <w:sz w:val="19"/>
          <w:szCs w:val="19"/>
        </w:rPr>
        <w:t>.</w:t>
      </w:r>
    </w:p>
    <w:p w14:paraId="15D72FEF" w14:textId="7B56AA54" w:rsidR="00F824FA" w:rsidRDefault="00F824FA" w:rsidP="00F824FA">
      <w:pPr>
        <w:tabs>
          <w:tab w:val="clear" w:pos="2699"/>
        </w:tabs>
        <w:autoSpaceDE w:val="0"/>
        <w:autoSpaceDN w:val="0"/>
        <w:adjustRightInd w:val="0"/>
        <w:ind w:left="2132"/>
        <w:rPr>
          <w:rFonts w:ascii="TimesNewRomanPS" w:hAnsi="TimesNewRomanPS" w:cs="TimesNewRomanPS"/>
          <w:sz w:val="19"/>
          <w:szCs w:val="19"/>
        </w:rPr>
      </w:pPr>
    </w:p>
    <w:p w14:paraId="35D40661" w14:textId="77777777" w:rsidR="00BA4823" w:rsidRPr="00F824FA" w:rsidRDefault="00BA4823" w:rsidP="00BA4823">
      <w:pPr>
        <w:tabs>
          <w:tab w:val="clear" w:pos="2699"/>
        </w:tabs>
        <w:autoSpaceDE w:val="0"/>
        <w:autoSpaceDN w:val="0"/>
        <w:adjustRightInd w:val="0"/>
        <w:ind w:left="2132"/>
      </w:pPr>
      <w:r>
        <w:t xml:space="preserve">Du </w:t>
      </w:r>
      <w:r w:rsidRPr="00F824FA">
        <w:t>visa</w:t>
      </w:r>
      <w:r>
        <w:t>r</w:t>
      </w:r>
      <w:r w:rsidRPr="00F824FA">
        <w:t xml:space="preserve"> förmåga att </w:t>
      </w:r>
      <w:r>
        <w:t>ta in</w:t>
      </w:r>
      <w:r w:rsidRPr="00F824FA">
        <w:t xml:space="preserve"> olika vetenskapliga perspektiv </w:t>
      </w:r>
      <w:r>
        <w:t xml:space="preserve">kopplade till specialpedagogik. Du har kunskap om olika funktionsvariatoner och har förmåga att </w:t>
      </w:r>
      <w:r w:rsidRPr="00F824FA">
        <w:t>tillämpa</w:t>
      </w:r>
      <w:r>
        <w:t xml:space="preserve"> dessa </w:t>
      </w:r>
      <w:r w:rsidRPr="00F824FA">
        <w:t>i</w:t>
      </w:r>
      <w:r>
        <w:t xml:space="preserve"> elevers </w:t>
      </w:r>
      <w:r w:rsidRPr="00F824FA">
        <w:t>lärmiljöer</w:t>
      </w:r>
      <w:r>
        <w:t>.</w:t>
      </w:r>
    </w:p>
    <w:p w14:paraId="18062C67" w14:textId="7B566FD1" w:rsidR="009954A3" w:rsidRPr="00977542" w:rsidRDefault="009954A3" w:rsidP="00AA3D2D">
      <w:pPr>
        <w:pStyle w:val="Brdtext"/>
        <w:ind w:left="0"/>
      </w:pPr>
    </w:p>
    <w:p w14:paraId="3FE2360C" w14:textId="77777777" w:rsidR="00DB7A13" w:rsidRDefault="004A66CD" w:rsidP="008A445C">
      <w:pPr>
        <w:pStyle w:val="Rubrik1"/>
      </w:pPr>
      <w:r>
        <w:t>Konkreta</w:t>
      </w:r>
      <w:r w:rsidR="00660C63">
        <w:t xml:space="preserve"> arbetsuppgifter</w:t>
      </w:r>
    </w:p>
    <w:p w14:paraId="11C87512" w14:textId="26559B45" w:rsidR="00073CC6" w:rsidRPr="006A2A6D" w:rsidRDefault="00073CC6" w:rsidP="00F21BF7">
      <w:pPr>
        <w:pStyle w:val="Brdtext"/>
        <w:numPr>
          <w:ilvl w:val="0"/>
          <w:numId w:val="36"/>
        </w:numPr>
      </w:pPr>
      <w:r w:rsidRPr="006A2A6D">
        <w:t>Efter att rektor fattat beslut om särskilt stöd</w:t>
      </w:r>
      <w:r w:rsidR="005F7968" w:rsidRPr="006A2A6D">
        <w:t xml:space="preserve"> i ett </w:t>
      </w:r>
      <w:r w:rsidR="00A55FF5" w:rsidRPr="006A2A6D">
        <w:t>eller flera</w:t>
      </w:r>
      <w:r w:rsidR="005F7968" w:rsidRPr="006A2A6D">
        <w:t xml:space="preserve"> ämne</w:t>
      </w:r>
      <w:r w:rsidR="00A55FF5" w:rsidRPr="006A2A6D">
        <w:t>n</w:t>
      </w:r>
      <w:r w:rsidRPr="006A2A6D">
        <w:t xml:space="preserve"> utformar du ett </w:t>
      </w:r>
      <w:r w:rsidRPr="006A2A6D">
        <w:rPr>
          <w:b/>
          <w:bCs/>
        </w:rPr>
        <w:t>åtgärdsprogram</w:t>
      </w:r>
      <w:r w:rsidRPr="006A2A6D">
        <w:t xml:space="preserve"> i samarbete med elev, lärare och eventuellt vårdnadshavare. Beslutet föregås alltid av en pedagogisk utredning (genomförs av specialpedagog).</w:t>
      </w:r>
      <w:r w:rsidR="00F97485" w:rsidRPr="006A2A6D">
        <w:t xml:space="preserve"> </w:t>
      </w:r>
      <w:r w:rsidR="00A55FF5" w:rsidRPr="006A2A6D">
        <w:t xml:space="preserve">Vid komplexa ärenden </w:t>
      </w:r>
      <w:r w:rsidR="006A2A6D" w:rsidRPr="006A2A6D">
        <w:t>som innefattar andra åtgärder än särskilt stöd i ämne kommer åtgärdsprogrammet att skrivas av specialpedagog eller annan medlem i EHT.</w:t>
      </w:r>
    </w:p>
    <w:p w14:paraId="441F956D" w14:textId="0D97272E" w:rsidR="00F21BF7" w:rsidRDefault="00F97485" w:rsidP="00F21BF7">
      <w:pPr>
        <w:pStyle w:val="Brdtext"/>
        <w:numPr>
          <w:ilvl w:val="0"/>
          <w:numId w:val="36"/>
        </w:numPr>
      </w:pPr>
      <w:r>
        <w:t xml:space="preserve">Efter ovanstående beslut: </w:t>
      </w:r>
      <w:r w:rsidR="00073CC6">
        <w:t xml:space="preserve">Direkt </w:t>
      </w:r>
      <w:r w:rsidR="00073CC6" w:rsidRPr="008F26F3">
        <w:rPr>
          <w:b/>
          <w:bCs/>
        </w:rPr>
        <w:t>undervisning</w:t>
      </w:r>
      <w:r w:rsidR="00073CC6">
        <w:t xml:space="preserve"> med en eller flera elever </w:t>
      </w:r>
      <w:r>
        <w:t xml:space="preserve">med åtgärdsprogram </w:t>
      </w:r>
      <w:r w:rsidR="00073CC6">
        <w:t>inom eller utanför ramen för den ordinarie undervisningen i klassrummet.</w:t>
      </w:r>
    </w:p>
    <w:p w14:paraId="017AC5BF" w14:textId="67614DFF" w:rsidR="00F97485" w:rsidRDefault="00F97485" w:rsidP="00F21BF7">
      <w:pPr>
        <w:pStyle w:val="Brdtext"/>
        <w:numPr>
          <w:ilvl w:val="0"/>
          <w:numId w:val="36"/>
        </w:numPr>
      </w:pPr>
      <w:r>
        <w:t xml:space="preserve">Som speciallärare </w:t>
      </w:r>
      <w:r w:rsidR="00A55FF5" w:rsidRPr="00746329">
        <w:t>kan du</w:t>
      </w:r>
      <w:r w:rsidRPr="00746329">
        <w:t xml:space="preserve"> </w:t>
      </w:r>
      <w:r>
        <w:t>inom ramen för extra anpassningar</w:t>
      </w:r>
      <w:r w:rsidR="00A55FF5">
        <w:t xml:space="preserve"> inom ämnet</w:t>
      </w:r>
      <w:r>
        <w:t xml:space="preserve"> även </w:t>
      </w:r>
      <w:r w:rsidR="00746329">
        <w:t>genomföra</w:t>
      </w:r>
      <w:r>
        <w:t xml:space="preserve"> </w:t>
      </w:r>
      <w:r w:rsidRPr="008F26F3">
        <w:rPr>
          <w:b/>
          <w:bCs/>
        </w:rPr>
        <w:t>periodiserad undervisning</w:t>
      </w:r>
      <w:r>
        <w:t xml:space="preserve"> för elever som inte har åtgärdsprogram</w:t>
      </w:r>
      <w:r w:rsidR="008558CC">
        <w:t xml:space="preserve">. </w:t>
      </w:r>
    </w:p>
    <w:p w14:paraId="468B8F72" w14:textId="69EA3E3B" w:rsidR="006445CD" w:rsidRDefault="006445CD" w:rsidP="006445CD">
      <w:pPr>
        <w:pStyle w:val="Brdtext"/>
        <w:numPr>
          <w:ilvl w:val="0"/>
          <w:numId w:val="36"/>
        </w:numPr>
      </w:pPr>
      <w:r>
        <w:t xml:space="preserve">De elever du undervisar bedöms fortfarande av sina ordinarie lärare. Du bistår dessa med </w:t>
      </w:r>
      <w:r w:rsidRPr="008F26F3">
        <w:rPr>
          <w:b/>
          <w:bCs/>
        </w:rPr>
        <w:t>underlag för bedömning</w:t>
      </w:r>
      <w:r>
        <w:t xml:space="preserve"> av elevers kunskaper.</w:t>
      </w:r>
    </w:p>
    <w:p w14:paraId="5F95D7EF" w14:textId="0274674F" w:rsidR="008558CC" w:rsidRDefault="008558CC" w:rsidP="00F21BF7">
      <w:pPr>
        <w:pStyle w:val="Brdtext"/>
        <w:numPr>
          <w:ilvl w:val="0"/>
          <w:numId w:val="36"/>
        </w:numPr>
      </w:pPr>
      <w:r>
        <w:t>Du</w:t>
      </w:r>
      <w:r w:rsidR="001D4087">
        <w:t xml:space="preserve"> </w:t>
      </w:r>
      <w:r w:rsidR="001D4087" w:rsidRPr="00746329">
        <w:t>samverkar</w:t>
      </w:r>
      <w:r>
        <w:t xml:space="preserve"> </w:t>
      </w:r>
      <w:r w:rsidR="00746329">
        <w:t>med</w:t>
      </w:r>
      <w:r>
        <w:t xml:space="preserve"> övriga pedagoger i att hitta </w:t>
      </w:r>
      <w:r w:rsidRPr="008F26F3">
        <w:rPr>
          <w:b/>
          <w:bCs/>
        </w:rPr>
        <w:t>alternativa lärverktyg</w:t>
      </w:r>
      <w:r>
        <w:t xml:space="preserve"> anpassade </w:t>
      </w:r>
      <w:r w:rsidR="00746329">
        <w:t xml:space="preserve">efter </w:t>
      </w:r>
      <w:r>
        <w:t>elevers behov och förutsättningar</w:t>
      </w:r>
      <w:r w:rsidR="00746329">
        <w:t xml:space="preserve"> i ämnet.</w:t>
      </w:r>
    </w:p>
    <w:p w14:paraId="4B602DFB" w14:textId="46ABF2ED" w:rsidR="006445CD" w:rsidRPr="008F26F3" w:rsidRDefault="006445CD" w:rsidP="00F21BF7">
      <w:pPr>
        <w:pStyle w:val="Brdtext"/>
        <w:numPr>
          <w:ilvl w:val="0"/>
          <w:numId w:val="36"/>
        </w:numPr>
        <w:rPr>
          <w:b/>
          <w:bCs/>
        </w:rPr>
      </w:pPr>
      <w:r>
        <w:t xml:space="preserve">Du </w:t>
      </w:r>
      <w:r w:rsidR="00A55FF5">
        <w:t>samverkar med</w:t>
      </w:r>
      <w:r>
        <w:t xml:space="preserve"> lärare i arbetet med </w:t>
      </w:r>
      <w:r w:rsidRPr="008F26F3">
        <w:t>att</w:t>
      </w:r>
      <w:r w:rsidRPr="008F26F3">
        <w:rPr>
          <w:b/>
          <w:bCs/>
        </w:rPr>
        <w:t xml:space="preserve"> utforma och prova extra anpassningar</w:t>
      </w:r>
      <w:r w:rsidR="00A55FF5">
        <w:rPr>
          <w:b/>
          <w:bCs/>
        </w:rPr>
        <w:t xml:space="preserve"> i </w:t>
      </w:r>
      <w:r w:rsidR="00A55FF5" w:rsidRPr="00746329">
        <w:rPr>
          <w:b/>
          <w:bCs/>
        </w:rPr>
        <w:t>ämnet</w:t>
      </w:r>
      <w:r w:rsidR="00746329">
        <w:rPr>
          <w:b/>
          <w:bCs/>
        </w:rPr>
        <w:t>.</w:t>
      </w:r>
    </w:p>
    <w:p w14:paraId="6E9913C2" w14:textId="77A33A48" w:rsidR="00424EED" w:rsidRDefault="00424EED" w:rsidP="00F21BF7">
      <w:pPr>
        <w:pStyle w:val="Brdtext"/>
        <w:numPr>
          <w:ilvl w:val="0"/>
          <w:numId w:val="36"/>
        </w:numPr>
      </w:pPr>
      <w:r>
        <w:t xml:space="preserve">Du deltar vid genomförandet av </w:t>
      </w:r>
      <w:r w:rsidRPr="008F26F3">
        <w:rPr>
          <w:b/>
          <w:bCs/>
        </w:rPr>
        <w:t>nationella prov</w:t>
      </w:r>
      <w:r>
        <w:t>.</w:t>
      </w:r>
    </w:p>
    <w:p w14:paraId="02E8C8BA" w14:textId="35D58D3D" w:rsidR="006445CD" w:rsidRPr="00746329" w:rsidRDefault="00DA7FEF" w:rsidP="00515224">
      <w:pPr>
        <w:pStyle w:val="Brdtext"/>
        <w:numPr>
          <w:ilvl w:val="0"/>
          <w:numId w:val="36"/>
        </w:numPr>
      </w:pPr>
      <w:r w:rsidRPr="00746329">
        <w:t xml:space="preserve">Du </w:t>
      </w:r>
      <w:r w:rsidR="008F26F3" w:rsidRPr="00746329">
        <w:t>är</w:t>
      </w:r>
      <w:r w:rsidRPr="00746329">
        <w:t xml:space="preserve"> delaktig i </w:t>
      </w:r>
      <w:r w:rsidRPr="00746329">
        <w:rPr>
          <w:b/>
          <w:bCs/>
        </w:rPr>
        <w:t>screeningarbetet</w:t>
      </w:r>
      <w:r w:rsidR="00A55FF5" w:rsidRPr="00746329">
        <w:t xml:space="preserve"> utifrån skolans screeningplan.</w:t>
      </w:r>
    </w:p>
    <w:p w14:paraId="4239B67C" w14:textId="76A08E69" w:rsidR="00641EF3" w:rsidRDefault="00641EF3" w:rsidP="00AB6E13">
      <w:pPr>
        <w:pStyle w:val="Brdtext"/>
        <w:numPr>
          <w:ilvl w:val="0"/>
          <w:numId w:val="36"/>
        </w:numPr>
      </w:pPr>
      <w:r w:rsidRPr="00746329">
        <w:t>Du är delaktig i att omfördela stöd för elever tillsammans med specialpedagog och biträdande rektor. Detta sker på möte en gång/månad.</w:t>
      </w:r>
    </w:p>
    <w:p w14:paraId="7D9B2362" w14:textId="37D297D8" w:rsidR="00DB7A13" w:rsidRDefault="00DB7A13" w:rsidP="00DB7A13">
      <w:pPr>
        <w:pStyle w:val="Rubrik1"/>
      </w:pPr>
      <w:r>
        <w:t>Exkluderat</w:t>
      </w:r>
    </w:p>
    <w:p w14:paraId="43A95EF0" w14:textId="77777777" w:rsidR="00C75FE2" w:rsidRDefault="00C75FE2" w:rsidP="00C75FE2">
      <w:pPr>
        <w:pStyle w:val="Brdtext"/>
      </w:pPr>
      <w:r>
        <w:t xml:space="preserve">Följande uppgifter/ansvar ingår </w:t>
      </w:r>
      <w:r w:rsidRPr="00C75FE2">
        <w:rPr>
          <w:b/>
        </w:rPr>
        <w:t>inte</w:t>
      </w:r>
      <w:r>
        <w:t xml:space="preserve"> i uppdraget (beskrivs för att undvika tveksamheter runt uppgifter som skulle kunna ingå i uppdraget).</w:t>
      </w:r>
    </w:p>
    <w:p w14:paraId="53ABEC3C" w14:textId="1B792E33" w:rsidR="00C75FE2" w:rsidRDefault="00FB4D95" w:rsidP="00C75FE2">
      <w:pPr>
        <w:pStyle w:val="Brdtext"/>
        <w:numPr>
          <w:ilvl w:val="0"/>
          <w:numId w:val="34"/>
        </w:numPr>
      </w:pPr>
      <w:r>
        <w:t>Genomför inte p</w:t>
      </w:r>
      <w:r w:rsidR="006445CD">
        <w:t>edagogiska utredningar, dessa utförs av specialpedagoger.</w:t>
      </w:r>
    </w:p>
    <w:p w14:paraId="4F0A2196" w14:textId="3309F5B9" w:rsidR="006445CD" w:rsidRDefault="006445CD" w:rsidP="00C75FE2">
      <w:pPr>
        <w:pStyle w:val="Brdtext"/>
        <w:numPr>
          <w:ilvl w:val="0"/>
          <w:numId w:val="34"/>
        </w:numPr>
      </w:pPr>
      <w:r>
        <w:t xml:space="preserve">Medverkar inte i </w:t>
      </w:r>
      <w:r w:rsidR="00DE0B20">
        <w:t xml:space="preserve">Elevhälsoteamets </w:t>
      </w:r>
      <w:r>
        <w:t>veckomöten.</w:t>
      </w:r>
    </w:p>
    <w:p w14:paraId="6A7A63A3" w14:textId="553F71C3" w:rsidR="006445CD" w:rsidRPr="00C75FE2" w:rsidRDefault="006445CD" w:rsidP="00C75FE2">
      <w:pPr>
        <w:pStyle w:val="Brdtext"/>
        <w:numPr>
          <w:ilvl w:val="0"/>
          <w:numId w:val="34"/>
        </w:numPr>
      </w:pPr>
      <w:r>
        <w:lastRenderedPageBreak/>
        <w:t>Medverkar som regel inte i elevhälsans öppna mottagningar.</w:t>
      </w:r>
    </w:p>
    <w:p w14:paraId="0592ABD7" w14:textId="77777777" w:rsidR="007159B1" w:rsidRDefault="00977542" w:rsidP="00977542">
      <w:pPr>
        <w:pStyle w:val="Rubrik1"/>
      </w:pPr>
      <w:r>
        <w:t>Arbetstider och tidsredovisning</w:t>
      </w:r>
    </w:p>
    <w:p w14:paraId="113527F6" w14:textId="0311186A" w:rsidR="00B24205" w:rsidRDefault="00FB4D95" w:rsidP="00B24205">
      <w:pPr>
        <w:pStyle w:val="Brdtext"/>
      </w:pPr>
      <w:r>
        <w:t>Som speciallärare på Årstaskolan är du anställd</w:t>
      </w:r>
      <w:r w:rsidR="00894FFB">
        <w:t xml:space="preserve"> på en</w:t>
      </w:r>
      <w:r>
        <w:t xml:space="preserve"> ferietjänst. </w:t>
      </w:r>
      <w:r w:rsidR="00894FFB">
        <w:t xml:space="preserve">Det innebär att du har en ramtid på 35 timmar per vecka, av dessa lägger du ut 34,5 timmar i ett veckoschema. </w:t>
      </w:r>
    </w:p>
    <w:p w14:paraId="3FEE52E9" w14:textId="3E7F3282" w:rsidR="008171A8" w:rsidRPr="00B24205" w:rsidRDefault="008171A8" w:rsidP="00B24205">
      <w:pPr>
        <w:pStyle w:val="Brdtext"/>
      </w:pPr>
      <w:r>
        <w:t>Förtroendetiden kan användas till för- och efterarbete runt de elever du arbetar med.</w:t>
      </w:r>
    </w:p>
    <w:sectPr w:rsidR="008171A8" w:rsidRPr="00B24205" w:rsidSect="00375401">
      <w:headerReference w:type="default" r:id="rId8"/>
      <w:footerReference w:type="default" r:id="rId9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3AEDA" w14:textId="77777777" w:rsidR="00F07EC9" w:rsidRDefault="00F07EC9">
      <w:r>
        <w:separator/>
      </w:r>
    </w:p>
  </w:endnote>
  <w:endnote w:type="continuationSeparator" w:id="0">
    <w:p w14:paraId="2AE30D87" w14:textId="77777777" w:rsidR="00F07EC9" w:rsidRDefault="00F0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64ACD" w14:textId="77777777" w:rsidR="00D1426C" w:rsidRDefault="00D1426C" w:rsidP="000B6E1A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1086" w14:textId="77777777" w:rsidR="00F07EC9" w:rsidRDefault="00F07EC9">
      <w:r>
        <w:separator/>
      </w:r>
    </w:p>
  </w:footnote>
  <w:footnote w:type="continuationSeparator" w:id="0">
    <w:p w14:paraId="4DB93A17" w14:textId="77777777" w:rsidR="00F07EC9" w:rsidRDefault="00F0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B3256A1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6"/>
            <w:gridCol w:w="3549"/>
            <w:gridCol w:w="1701"/>
            <w:gridCol w:w="1559"/>
            <w:gridCol w:w="993"/>
            <w:gridCol w:w="850"/>
          </w:tblGrid>
          <w:tr w:rsidR="00037CBB" w14:paraId="42B1D224" w14:textId="77777777" w:rsidTr="00037CBB">
            <w:trPr>
              <w:cantSplit/>
              <w:trHeight w:val="907"/>
            </w:trPr>
            <w:tc>
              <w:tcPr>
                <w:tcW w:w="52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B0709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59264" behindDoc="0" locked="0" layoutInCell="1" allowOverlap="1" wp14:anchorId="17408A7B" wp14:editId="220D5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0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9DE55" w14:textId="6B0AEE71" w:rsidR="00037CBB" w:rsidRDefault="009D7CD4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  <w:r w:rsidR="00037CBB" w:rsidRPr="004D6930">
                  <w:rPr>
                    <w:rFonts w:ascii="Arial" w:hAnsi="Arial" w:cs="Arial"/>
                    <w:caps w:val="0"/>
                  </w:rPr>
                  <w:t xml:space="preserve"> </w:t>
                </w:r>
              </w:p>
              <w:p w14:paraId="41E3293D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  <w:tr w:rsidR="00800B85" w:rsidRPr="004D6930" w14:paraId="66E12DED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170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3AD785C5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Författare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7933B679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Datum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4FEC2CFA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Version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28657C0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sida</w:t>
                </w:r>
              </w:p>
            </w:tc>
          </w:tr>
          <w:tr w:rsidR="00800B85" w:rsidRPr="004D6930" w14:paraId="22F9B79E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313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67ABBA62" w14:textId="30D02905" w:rsidR="00800B85" w:rsidRPr="004D6930" w:rsidRDefault="008144D5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Kalle Enström</w:t>
                </w:r>
              </w:p>
            </w:tc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1A20E9" w14:textId="12DBE34E" w:rsidR="00800B85" w:rsidRPr="004D6930" w:rsidRDefault="00BE7546" w:rsidP="000970A7">
                <w:pPr>
                  <w:pStyle w:val="Sidhuvud"/>
                  <w:tabs>
                    <w:tab w:val="left" w:pos="1631"/>
                  </w:tabs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position w:val="-4"/>
                    <w:sz w:val="20"/>
                  </w:rPr>
                  <w:t>20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8144D5">
                  <w:rPr>
                    <w:rFonts w:ascii="Arial" w:hAnsi="Arial" w:cs="Arial"/>
                    <w:position w:val="-4"/>
                    <w:sz w:val="20"/>
                  </w:rPr>
                  <w:t>1-04-08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ab/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P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>A</w:t>
                </w:r>
                <w:r w:rsidR="008144D5">
                  <w:rPr>
                    <w:rFonts w:ascii="Arial" w:hAnsi="Arial" w:cs="Arial"/>
                    <w:position w:val="-4"/>
                    <w:sz w:val="20"/>
                  </w:rPr>
                  <w:t>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D6647" w14:textId="77777777" w:rsidR="00800B85" w:rsidRPr="004D6930" w:rsidRDefault="00903086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>\PAGE arab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 xml:space="preserve"> (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 xml:space="preserve">\NUMPAGES 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5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>)</w:t>
                </w:r>
              </w:p>
            </w:tc>
          </w:tr>
        </w:tbl>
        <w:p w14:paraId="6105EBC2" w14:textId="77777777" w:rsidR="00800B85" w:rsidRPr="00F50489" w:rsidRDefault="00800B85" w:rsidP="007D2AEF">
          <w:pPr>
            <w:pStyle w:val="Avdelning"/>
          </w:pPr>
        </w:p>
      </w:tc>
    </w:tr>
  </w:tbl>
  <w:p w14:paraId="15324093" w14:textId="77777777" w:rsidR="00D1426C" w:rsidRPr="00693869" w:rsidRDefault="00D1426C" w:rsidP="00037C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80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0D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46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D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62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1" w15:restartNumberingAfterBreak="0">
    <w:nsid w:val="134572E8"/>
    <w:multiLevelType w:val="hybridMultilevel"/>
    <w:tmpl w:val="02AE259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2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3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A772C"/>
    <w:multiLevelType w:val="multilevel"/>
    <w:tmpl w:val="5860B732"/>
    <w:numStyleLink w:val="StyleBulleted"/>
  </w:abstractNum>
  <w:abstractNum w:abstractNumId="15" w15:restartNumberingAfterBreak="0">
    <w:nsid w:val="195B7DEE"/>
    <w:multiLevelType w:val="multilevel"/>
    <w:tmpl w:val="5860B732"/>
    <w:numStyleLink w:val="StyleBulleted"/>
  </w:abstractNum>
  <w:abstractNum w:abstractNumId="16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7" w15:restartNumberingAfterBreak="0">
    <w:nsid w:val="1E4E3F67"/>
    <w:multiLevelType w:val="multilevel"/>
    <w:tmpl w:val="5860B732"/>
    <w:numStyleLink w:val="StyleBulleted"/>
  </w:abstractNum>
  <w:abstractNum w:abstractNumId="18" w15:restartNumberingAfterBreak="0">
    <w:nsid w:val="21EB7E4F"/>
    <w:multiLevelType w:val="hybridMultilevel"/>
    <w:tmpl w:val="ECFE8256"/>
    <w:lvl w:ilvl="0" w:tplc="041D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B3CC402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9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20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476BA"/>
    <w:multiLevelType w:val="hybridMultilevel"/>
    <w:tmpl w:val="267CE75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2" w15:restartNumberingAfterBreak="0">
    <w:nsid w:val="3CFE2225"/>
    <w:multiLevelType w:val="hybridMultilevel"/>
    <w:tmpl w:val="5DAC0BF2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 w15:restartNumberingAfterBreak="0">
    <w:nsid w:val="407A51FE"/>
    <w:multiLevelType w:val="hybridMultilevel"/>
    <w:tmpl w:val="8772C262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4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5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28" w15:restartNumberingAfterBreak="0">
    <w:nsid w:val="533B5112"/>
    <w:multiLevelType w:val="multilevel"/>
    <w:tmpl w:val="A8122EBE"/>
    <w:numStyleLink w:val="FormatmallPunktlistaSymbolsymbolVnster44cmHngande06"/>
  </w:abstractNum>
  <w:abstractNum w:abstractNumId="29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0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1" w15:restartNumberingAfterBreak="0">
    <w:nsid w:val="64A72316"/>
    <w:multiLevelType w:val="multilevel"/>
    <w:tmpl w:val="5860B732"/>
    <w:numStyleLink w:val="StyleBulleted"/>
  </w:abstractNum>
  <w:abstractNum w:abstractNumId="32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3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0578F"/>
    <w:multiLevelType w:val="hybridMultilevel"/>
    <w:tmpl w:val="8AAA012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5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3"/>
  </w:num>
  <w:num w:numId="14">
    <w:abstractNumId w:val="33"/>
  </w:num>
  <w:num w:numId="15">
    <w:abstractNumId w:val="26"/>
  </w:num>
  <w:num w:numId="16">
    <w:abstractNumId w:val="27"/>
  </w:num>
  <w:num w:numId="17">
    <w:abstractNumId w:val="10"/>
  </w:num>
  <w:num w:numId="18">
    <w:abstractNumId w:val="29"/>
  </w:num>
  <w:num w:numId="19">
    <w:abstractNumId w:val="17"/>
  </w:num>
  <w:num w:numId="20">
    <w:abstractNumId w:val="14"/>
  </w:num>
  <w:num w:numId="21">
    <w:abstractNumId w:val="31"/>
  </w:num>
  <w:num w:numId="22">
    <w:abstractNumId w:val="15"/>
  </w:num>
  <w:num w:numId="23">
    <w:abstractNumId w:val="16"/>
  </w:num>
  <w:num w:numId="24">
    <w:abstractNumId w:val="30"/>
  </w:num>
  <w:num w:numId="25">
    <w:abstractNumId w:val="35"/>
  </w:num>
  <w:num w:numId="26">
    <w:abstractNumId w:val="24"/>
  </w:num>
  <w:num w:numId="27">
    <w:abstractNumId w:val="28"/>
  </w:num>
  <w:num w:numId="28">
    <w:abstractNumId w:val="12"/>
  </w:num>
  <w:num w:numId="29">
    <w:abstractNumId w:val="32"/>
  </w:num>
  <w:num w:numId="30">
    <w:abstractNumId w:val="20"/>
  </w:num>
  <w:num w:numId="31">
    <w:abstractNumId w:val="23"/>
  </w:num>
  <w:num w:numId="32">
    <w:abstractNumId w:val="18"/>
  </w:num>
  <w:num w:numId="33">
    <w:abstractNumId w:val="11"/>
  </w:num>
  <w:num w:numId="34">
    <w:abstractNumId w:val="22"/>
  </w:num>
  <w:num w:numId="35">
    <w:abstractNumId w:val="34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3"/>
    <w:rsid w:val="0003220D"/>
    <w:rsid w:val="000350B3"/>
    <w:rsid w:val="00037CBB"/>
    <w:rsid w:val="00044C84"/>
    <w:rsid w:val="000516B9"/>
    <w:rsid w:val="00057616"/>
    <w:rsid w:val="00065AA5"/>
    <w:rsid w:val="00066F3E"/>
    <w:rsid w:val="00067A77"/>
    <w:rsid w:val="00067AC8"/>
    <w:rsid w:val="00073CC6"/>
    <w:rsid w:val="0007491D"/>
    <w:rsid w:val="00083555"/>
    <w:rsid w:val="00095BF3"/>
    <w:rsid w:val="00096E19"/>
    <w:rsid w:val="000970A7"/>
    <w:rsid w:val="000A508C"/>
    <w:rsid w:val="000B09AB"/>
    <w:rsid w:val="000B1287"/>
    <w:rsid w:val="000B17FC"/>
    <w:rsid w:val="000B6E1A"/>
    <w:rsid w:val="000C11F9"/>
    <w:rsid w:val="000C6E0C"/>
    <w:rsid w:val="000F1616"/>
    <w:rsid w:val="000F5513"/>
    <w:rsid w:val="00102E9F"/>
    <w:rsid w:val="001371A3"/>
    <w:rsid w:val="00156E53"/>
    <w:rsid w:val="0016073F"/>
    <w:rsid w:val="00183224"/>
    <w:rsid w:val="00187607"/>
    <w:rsid w:val="001901D6"/>
    <w:rsid w:val="0019242A"/>
    <w:rsid w:val="00196A06"/>
    <w:rsid w:val="00197DA8"/>
    <w:rsid w:val="001A6FDD"/>
    <w:rsid w:val="001B0CB0"/>
    <w:rsid w:val="001B0DDA"/>
    <w:rsid w:val="001B38F5"/>
    <w:rsid w:val="001D4087"/>
    <w:rsid w:val="001D40AE"/>
    <w:rsid w:val="001E109D"/>
    <w:rsid w:val="001F0AA8"/>
    <w:rsid w:val="001F330B"/>
    <w:rsid w:val="00201BFE"/>
    <w:rsid w:val="0021201F"/>
    <w:rsid w:val="00275CA3"/>
    <w:rsid w:val="00293F81"/>
    <w:rsid w:val="002A33F8"/>
    <w:rsid w:val="002B2A3F"/>
    <w:rsid w:val="002B51BC"/>
    <w:rsid w:val="002B6114"/>
    <w:rsid w:val="002B710C"/>
    <w:rsid w:val="002C4DAC"/>
    <w:rsid w:val="002F1D18"/>
    <w:rsid w:val="002F6EA9"/>
    <w:rsid w:val="0031543B"/>
    <w:rsid w:val="003357FB"/>
    <w:rsid w:val="003411B6"/>
    <w:rsid w:val="003502F7"/>
    <w:rsid w:val="00352F9E"/>
    <w:rsid w:val="00363783"/>
    <w:rsid w:val="00375401"/>
    <w:rsid w:val="003A0ABC"/>
    <w:rsid w:val="003B5387"/>
    <w:rsid w:val="003D4151"/>
    <w:rsid w:val="003E1779"/>
    <w:rsid w:val="003E2935"/>
    <w:rsid w:val="004041D7"/>
    <w:rsid w:val="00413898"/>
    <w:rsid w:val="00420C69"/>
    <w:rsid w:val="00424EED"/>
    <w:rsid w:val="004369A4"/>
    <w:rsid w:val="00437583"/>
    <w:rsid w:val="0047751A"/>
    <w:rsid w:val="00480248"/>
    <w:rsid w:val="004A66CD"/>
    <w:rsid w:val="004D4C02"/>
    <w:rsid w:val="004D6345"/>
    <w:rsid w:val="004D6930"/>
    <w:rsid w:val="004E1990"/>
    <w:rsid w:val="004E5AF1"/>
    <w:rsid w:val="00502A3C"/>
    <w:rsid w:val="00511916"/>
    <w:rsid w:val="00515224"/>
    <w:rsid w:val="005635FB"/>
    <w:rsid w:val="005668E8"/>
    <w:rsid w:val="0059490A"/>
    <w:rsid w:val="0059666C"/>
    <w:rsid w:val="005D55CB"/>
    <w:rsid w:val="005E1159"/>
    <w:rsid w:val="005F326A"/>
    <w:rsid w:val="005F7968"/>
    <w:rsid w:val="00627DC1"/>
    <w:rsid w:val="00641EF3"/>
    <w:rsid w:val="006445CD"/>
    <w:rsid w:val="00644635"/>
    <w:rsid w:val="00644AD1"/>
    <w:rsid w:val="00660C63"/>
    <w:rsid w:val="00674A78"/>
    <w:rsid w:val="00685453"/>
    <w:rsid w:val="006930DE"/>
    <w:rsid w:val="00693869"/>
    <w:rsid w:val="0069396A"/>
    <w:rsid w:val="006A2A6D"/>
    <w:rsid w:val="006B1F8C"/>
    <w:rsid w:val="006B5149"/>
    <w:rsid w:val="006C3293"/>
    <w:rsid w:val="006D0754"/>
    <w:rsid w:val="006D24C1"/>
    <w:rsid w:val="006F2EFE"/>
    <w:rsid w:val="006F6D95"/>
    <w:rsid w:val="00701DF2"/>
    <w:rsid w:val="007101D4"/>
    <w:rsid w:val="00710600"/>
    <w:rsid w:val="00712BDB"/>
    <w:rsid w:val="007159B1"/>
    <w:rsid w:val="00716ED4"/>
    <w:rsid w:val="00736207"/>
    <w:rsid w:val="00743562"/>
    <w:rsid w:val="00746329"/>
    <w:rsid w:val="00750980"/>
    <w:rsid w:val="00752194"/>
    <w:rsid w:val="00757A60"/>
    <w:rsid w:val="00764EB8"/>
    <w:rsid w:val="00784CB4"/>
    <w:rsid w:val="007A4CD0"/>
    <w:rsid w:val="007B00AB"/>
    <w:rsid w:val="007C3537"/>
    <w:rsid w:val="007C6383"/>
    <w:rsid w:val="007D2AEF"/>
    <w:rsid w:val="007D66E7"/>
    <w:rsid w:val="007E4B11"/>
    <w:rsid w:val="00800548"/>
    <w:rsid w:val="00800B85"/>
    <w:rsid w:val="008144D5"/>
    <w:rsid w:val="00816126"/>
    <w:rsid w:val="008171A8"/>
    <w:rsid w:val="00821B6A"/>
    <w:rsid w:val="008558CC"/>
    <w:rsid w:val="0086251F"/>
    <w:rsid w:val="00882880"/>
    <w:rsid w:val="00883518"/>
    <w:rsid w:val="00890CFA"/>
    <w:rsid w:val="00894FFB"/>
    <w:rsid w:val="00896D1A"/>
    <w:rsid w:val="008A445C"/>
    <w:rsid w:val="008C6277"/>
    <w:rsid w:val="008F26F3"/>
    <w:rsid w:val="008F2FDD"/>
    <w:rsid w:val="008F4299"/>
    <w:rsid w:val="00903086"/>
    <w:rsid w:val="0091212E"/>
    <w:rsid w:val="0092261B"/>
    <w:rsid w:val="00952235"/>
    <w:rsid w:val="0096236E"/>
    <w:rsid w:val="00974F8D"/>
    <w:rsid w:val="00977542"/>
    <w:rsid w:val="0098449C"/>
    <w:rsid w:val="00986C8E"/>
    <w:rsid w:val="009872F3"/>
    <w:rsid w:val="009903AC"/>
    <w:rsid w:val="00990EC7"/>
    <w:rsid w:val="009954A3"/>
    <w:rsid w:val="009B5B7F"/>
    <w:rsid w:val="009B6653"/>
    <w:rsid w:val="009B7928"/>
    <w:rsid w:val="009C5117"/>
    <w:rsid w:val="009D07D0"/>
    <w:rsid w:val="009D7CD4"/>
    <w:rsid w:val="009D7D9B"/>
    <w:rsid w:val="009F41B5"/>
    <w:rsid w:val="009F4A31"/>
    <w:rsid w:val="00A00BA8"/>
    <w:rsid w:val="00A00E16"/>
    <w:rsid w:val="00A225DD"/>
    <w:rsid w:val="00A362DD"/>
    <w:rsid w:val="00A44EB8"/>
    <w:rsid w:val="00A5207A"/>
    <w:rsid w:val="00A55FF5"/>
    <w:rsid w:val="00A5685A"/>
    <w:rsid w:val="00A62206"/>
    <w:rsid w:val="00A75F57"/>
    <w:rsid w:val="00AA3D2D"/>
    <w:rsid w:val="00AB0409"/>
    <w:rsid w:val="00AB6E13"/>
    <w:rsid w:val="00AE7835"/>
    <w:rsid w:val="00AF7E6B"/>
    <w:rsid w:val="00B149F6"/>
    <w:rsid w:val="00B24205"/>
    <w:rsid w:val="00B3051C"/>
    <w:rsid w:val="00B75E25"/>
    <w:rsid w:val="00B94529"/>
    <w:rsid w:val="00BA0AD4"/>
    <w:rsid w:val="00BA4823"/>
    <w:rsid w:val="00BB78E7"/>
    <w:rsid w:val="00BC3546"/>
    <w:rsid w:val="00BD49EB"/>
    <w:rsid w:val="00BD5CBF"/>
    <w:rsid w:val="00BD7B75"/>
    <w:rsid w:val="00BE7546"/>
    <w:rsid w:val="00C00B1B"/>
    <w:rsid w:val="00C20D9D"/>
    <w:rsid w:val="00C367E5"/>
    <w:rsid w:val="00C50585"/>
    <w:rsid w:val="00C61A98"/>
    <w:rsid w:val="00C75FE2"/>
    <w:rsid w:val="00C812AD"/>
    <w:rsid w:val="00C8226A"/>
    <w:rsid w:val="00CA2080"/>
    <w:rsid w:val="00CB1DC1"/>
    <w:rsid w:val="00CB7C48"/>
    <w:rsid w:val="00CC60CE"/>
    <w:rsid w:val="00CE06E2"/>
    <w:rsid w:val="00CE4666"/>
    <w:rsid w:val="00CE621A"/>
    <w:rsid w:val="00CF5A24"/>
    <w:rsid w:val="00D008FE"/>
    <w:rsid w:val="00D0256D"/>
    <w:rsid w:val="00D07F2D"/>
    <w:rsid w:val="00D118BC"/>
    <w:rsid w:val="00D1426C"/>
    <w:rsid w:val="00D159CF"/>
    <w:rsid w:val="00D17E21"/>
    <w:rsid w:val="00D364DE"/>
    <w:rsid w:val="00D41A2A"/>
    <w:rsid w:val="00D42369"/>
    <w:rsid w:val="00D469F7"/>
    <w:rsid w:val="00D6084E"/>
    <w:rsid w:val="00D60CC8"/>
    <w:rsid w:val="00D84397"/>
    <w:rsid w:val="00D87AF9"/>
    <w:rsid w:val="00D904C0"/>
    <w:rsid w:val="00D97150"/>
    <w:rsid w:val="00DA7FEF"/>
    <w:rsid w:val="00DB0562"/>
    <w:rsid w:val="00DB7A13"/>
    <w:rsid w:val="00DD6D84"/>
    <w:rsid w:val="00DE0B20"/>
    <w:rsid w:val="00DE5208"/>
    <w:rsid w:val="00DE6328"/>
    <w:rsid w:val="00DF4D05"/>
    <w:rsid w:val="00DF7C6D"/>
    <w:rsid w:val="00E012A1"/>
    <w:rsid w:val="00E01F69"/>
    <w:rsid w:val="00E030E9"/>
    <w:rsid w:val="00E0441A"/>
    <w:rsid w:val="00E52F26"/>
    <w:rsid w:val="00E66D78"/>
    <w:rsid w:val="00E7448C"/>
    <w:rsid w:val="00E7742B"/>
    <w:rsid w:val="00E93DD6"/>
    <w:rsid w:val="00EA5AB3"/>
    <w:rsid w:val="00EA67E8"/>
    <w:rsid w:val="00EA6CAC"/>
    <w:rsid w:val="00EE248D"/>
    <w:rsid w:val="00EF0887"/>
    <w:rsid w:val="00F048E6"/>
    <w:rsid w:val="00F07EC9"/>
    <w:rsid w:val="00F21BF7"/>
    <w:rsid w:val="00F45171"/>
    <w:rsid w:val="00F61BFF"/>
    <w:rsid w:val="00F67C0F"/>
    <w:rsid w:val="00F77790"/>
    <w:rsid w:val="00F824FA"/>
    <w:rsid w:val="00F825E6"/>
    <w:rsid w:val="00F97485"/>
    <w:rsid w:val="00FB4D95"/>
    <w:rsid w:val="00FC174A"/>
    <w:rsid w:val="00FD08AE"/>
    <w:rsid w:val="00FD6901"/>
    <w:rsid w:val="00FD6C5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45CF03"/>
  <w15:docId w15:val="{3EDDED47-265E-4E9E-973B-59929EC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35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432"/>
        <w:tab w:val="clear" w:pos="2699"/>
        <w:tab w:val="left" w:pos="2132"/>
      </w:tabs>
      <w:spacing w:before="360" w:after="240"/>
      <w:ind w:left="2132" w:hanging="1077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link w:val="Rubrik3Char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C812AD"/>
    <w:rPr>
      <w:color w:val="0000FF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C812AD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4DAC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C8226A"/>
    <w:rPr>
      <w:sz w:val="22"/>
    </w:rPr>
  </w:style>
  <w:style w:type="character" w:customStyle="1" w:styleId="Rubrik3Char">
    <w:name w:val="Rubrik 3 Char"/>
    <w:basedOn w:val="Standardstycketeckensnitt"/>
    <w:link w:val="Rubrik3"/>
    <w:rsid w:val="00F21BF7"/>
    <w:rPr>
      <w:rFonts w:ascii="Arial" w:hAnsi="Arial" w:cs="Arial"/>
      <w:b/>
      <w:bCs/>
      <w:szCs w:val="26"/>
    </w:rPr>
  </w:style>
  <w:style w:type="character" w:styleId="Kommentarsreferens">
    <w:name w:val="annotation reference"/>
    <w:basedOn w:val="Standardstycketeckensnitt"/>
    <w:semiHidden/>
    <w:unhideWhenUsed/>
    <w:rsid w:val="00E52F2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52F26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52F2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52F2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52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348-17C0-42BA-89F0-5AE831B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 Hansson</dc:creator>
  <dc:description>Mallversion: PA2_x000d_
Datum: 2004-09-22</dc:description>
  <cp:lastModifiedBy>Kalle Enström</cp:lastModifiedBy>
  <cp:revision>3</cp:revision>
  <cp:lastPrinted>2020-11-12T09:29:00Z</cp:lastPrinted>
  <dcterms:created xsi:type="dcterms:W3CDTF">2021-04-08T08:49:00Z</dcterms:created>
  <dcterms:modified xsi:type="dcterms:W3CDTF">2021-04-09T07:42:00Z</dcterms:modified>
</cp:coreProperties>
</file>